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640"/>
          <w:tab w:val="left" w:pos="1283"/>
          <w:tab w:val="left" w:pos="1927"/>
        </w:tabs>
        <w:autoSpaceDE w:val="0"/>
        <w:autoSpaceDN w:val="0"/>
        <w:snapToGrid/>
        <w:spacing w:after="0" w:line="418" w:lineRule="exact"/>
        <w:ind w:right="117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  <w:vertAlign w:val="baseline"/>
          <w:lang w:val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zh-CN"/>
        </w:rPr>
        <w:t>招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ab/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zh-CN"/>
        </w:rPr>
        <w:t>标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ab/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zh-CN"/>
        </w:rPr>
        <w:t>公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ab/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zh-CN"/>
        </w:rPr>
        <w:t>告</w:t>
      </w:r>
    </w:p>
    <w:p>
      <w:pPr>
        <w:widowControl w:val="0"/>
        <w:tabs>
          <w:tab w:val="left" w:pos="640"/>
          <w:tab w:val="left" w:pos="1283"/>
          <w:tab w:val="left" w:pos="1927"/>
        </w:tabs>
        <w:autoSpaceDE w:val="0"/>
        <w:autoSpaceDN w:val="0"/>
        <w:snapToGrid/>
        <w:spacing w:after="0" w:line="418" w:lineRule="exact"/>
        <w:ind w:left="-440" w:leftChars="-200" w:right="117"/>
        <w:jc w:val="center"/>
        <w:rPr>
          <w:rFonts w:ascii="Times New Roman" w:hAnsi="Times New Roman" w:eastAsia="黑体" w:cs="Times New Roman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108" w:right="227" w:firstLine="442"/>
        <w:textAlignment w:val="auto"/>
        <w:rPr>
          <w:rFonts w:hint="eastAsia" w:ascii="宋体" w:hAnsi="宋体" w:eastAsia="宋体" w:cs="宋体"/>
          <w:sz w:val="28"/>
          <w:szCs w:val="28"/>
          <w:lang w:val="zh-CN"/>
        </w:rPr>
      </w:pP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根</w:t>
      </w:r>
      <w:r>
        <w:rPr>
          <w:rFonts w:hint="eastAsia" w:ascii="宋体" w:hAnsi="宋体" w:eastAsia="宋体" w:cs="宋体"/>
          <w:spacing w:val="-25"/>
          <w:sz w:val="28"/>
          <w:szCs w:val="28"/>
          <w:lang w:val="zh-CN"/>
        </w:rPr>
        <w:t>据</w:t>
      </w:r>
      <w:r>
        <w:rPr>
          <w:rFonts w:hint="eastAsia" w:ascii="宋体" w:hAnsi="宋体" w:eastAsia="宋体" w:cs="宋体"/>
          <w:spacing w:val="-3"/>
          <w:sz w:val="28"/>
          <w:szCs w:val="28"/>
          <w:lang w:val="zh-CN"/>
        </w:rPr>
        <w:t>《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山</w:t>
      </w:r>
      <w:r>
        <w:rPr>
          <w:rFonts w:hint="eastAsia" w:ascii="宋体" w:hAnsi="宋体" w:eastAsia="宋体" w:cs="宋体"/>
          <w:spacing w:val="-3"/>
          <w:sz w:val="28"/>
          <w:szCs w:val="28"/>
          <w:lang w:val="zh-CN"/>
        </w:rPr>
        <w:t>东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金宝</w:t>
      </w:r>
      <w:r>
        <w:rPr>
          <w:rFonts w:hint="eastAsia" w:ascii="宋体" w:hAnsi="宋体" w:eastAsia="宋体" w:cs="宋体"/>
          <w:spacing w:val="-3"/>
          <w:sz w:val="28"/>
          <w:szCs w:val="28"/>
          <w:lang w:val="zh-CN"/>
        </w:rPr>
        <w:t>电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子股</w:t>
      </w:r>
      <w:r>
        <w:rPr>
          <w:rFonts w:hint="eastAsia" w:ascii="宋体" w:hAnsi="宋体" w:eastAsia="宋体" w:cs="宋体"/>
          <w:spacing w:val="-3"/>
          <w:sz w:val="28"/>
          <w:szCs w:val="28"/>
          <w:lang w:val="zh-CN"/>
        </w:rPr>
        <w:t>份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有限</w:t>
      </w:r>
      <w:r>
        <w:rPr>
          <w:rFonts w:hint="eastAsia" w:ascii="宋体" w:hAnsi="宋体" w:eastAsia="宋体" w:cs="宋体"/>
          <w:spacing w:val="-3"/>
          <w:sz w:val="28"/>
          <w:szCs w:val="28"/>
          <w:lang w:val="zh-CN"/>
        </w:rPr>
        <w:t>公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司废</w:t>
      </w:r>
      <w:r>
        <w:rPr>
          <w:rFonts w:hint="eastAsia" w:ascii="宋体" w:hAnsi="宋体" w:eastAsia="宋体" w:cs="宋体"/>
          <w:spacing w:val="-3"/>
          <w:sz w:val="28"/>
          <w:szCs w:val="28"/>
          <w:lang w:val="zh-CN"/>
        </w:rPr>
        <w:t>旧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物资处</w:t>
      </w:r>
      <w:r>
        <w:rPr>
          <w:rFonts w:hint="eastAsia" w:ascii="宋体" w:hAnsi="宋体" w:eastAsia="宋体" w:cs="宋体"/>
          <w:spacing w:val="-3"/>
          <w:sz w:val="28"/>
          <w:szCs w:val="28"/>
          <w:lang w:val="zh-CN"/>
        </w:rPr>
        <w:t>理规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定</w:t>
      </w:r>
      <w:r>
        <w:rPr>
          <w:rFonts w:hint="eastAsia" w:ascii="宋体" w:hAnsi="宋体" w:eastAsia="宋体" w:cs="宋体"/>
          <w:spacing w:val="-25"/>
          <w:sz w:val="28"/>
          <w:szCs w:val="28"/>
          <w:lang w:val="zh-CN"/>
        </w:rPr>
        <w:t>》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及</w:t>
      </w:r>
      <w:r>
        <w:rPr>
          <w:rFonts w:hint="eastAsia" w:ascii="宋体" w:hAnsi="宋体" w:eastAsia="宋体" w:cs="宋体"/>
          <w:spacing w:val="-3"/>
          <w:sz w:val="28"/>
          <w:szCs w:val="28"/>
          <w:lang w:val="zh-CN"/>
        </w:rPr>
        <w:t>相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关制</w:t>
      </w:r>
      <w:r>
        <w:rPr>
          <w:rFonts w:hint="eastAsia" w:ascii="宋体" w:hAnsi="宋体" w:eastAsia="宋体" w:cs="宋体"/>
          <w:spacing w:val="-3"/>
          <w:sz w:val="28"/>
          <w:szCs w:val="28"/>
          <w:lang w:val="zh-CN"/>
        </w:rPr>
        <w:t>度</w:t>
      </w:r>
      <w:r>
        <w:rPr>
          <w:rFonts w:hint="eastAsia" w:ascii="宋体" w:hAnsi="宋体" w:eastAsia="宋体" w:cs="宋体"/>
          <w:spacing w:val="-22"/>
          <w:sz w:val="28"/>
          <w:szCs w:val="28"/>
          <w:lang w:val="zh-CN"/>
        </w:rPr>
        <w:t>，我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公</w:t>
      </w:r>
      <w:r>
        <w:rPr>
          <w:rFonts w:hint="eastAsia" w:ascii="宋体" w:hAnsi="宋体" w:eastAsia="宋体" w:cs="宋体"/>
          <w:spacing w:val="-3"/>
          <w:sz w:val="28"/>
          <w:szCs w:val="28"/>
          <w:lang w:val="zh-CN"/>
        </w:rPr>
        <w:t>司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将</w:t>
      </w:r>
      <w:r>
        <w:rPr>
          <w:rFonts w:hint="eastAsia" w:ascii="宋体" w:hAnsi="宋体" w:eastAsia="宋体" w:cs="宋体"/>
          <w:spacing w:val="-3"/>
          <w:sz w:val="28"/>
          <w:szCs w:val="28"/>
          <w:lang w:val="zh-CN"/>
        </w:rPr>
        <w:t>公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开招</w:t>
      </w:r>
      <w:r>
        <w:rPr>
          <w:rFonts w:hint="eastAsia" w:ascii="宋体" w:hAnsi="宋体" w:eastAsia="宋体" w:cs="宋体"/>
          <w:spacing w:val="-3"/>
          <w:sz w:val="28"/>
          <w:szCs w:val="28"/>
          <w:lang w:val="zh-CN"/>
        </w:rPr>
        <w:t>标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出售以下物</w:t>
      </w:r>
      <w:r>
        <w:rPr>
          <w:rFonts w:hint="eastAsia" w:ascii="宋体" w:hAnsi="宋体" w:eastAsia="宋体" w:cs="宋体"/>
          <w:spacing w:val="-3"/>
          <w:sz w:val="28"/>
          <w:szCs w:val="28"/>
          <w:lang w:val="zh-CN"/>
        </w:rPr>
        <w:t>资。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现将</w:t>
      </w:r>
      <w:r>
        <w:rPr>
          <w:rFonts w:hint="eastAsia" w:ascii="宋体" w:hAnsi="宋体" w:eastAsia="宋体" w:cs="宋体"/>
          <w:spacing w:val="-3"/>
          <w:sz w:val="28"/>
          <w:szCs w:val="28"/>
          <w:lang w:val="zh-CN"/>
        </w:rPr>
        <w:t>有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关事</w:t>
      </w:r>
      <w:r>
        <w:rPr>
          <w:rFonts w:hint="eastAsia" w:ascii="宋体" w:hAnsi="宋体" w:eastAsia="宋体" w:cs="宋体"/>
          <w:spacing w:val="-3"/>
          <w:sz w:val="28"/>
          <w:szCs w:val="28"/>
          <w:lang w:val="zh-CN"/>
        </w:rPr>
        <w:t>宜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公示</w:t>
      </w:r>
      <w:r>
        <w:rPr>
          <w:rFonts w:hint="eastAsia" w:ascii="宋体" w:hAnsi="宋体" w:eastAsia="宋体" w:cs="宋体"/>
          <w:spacing w:val="-3"/>
          <w:sz w:val="28"/>
          <w:szCs w:val="28"/>
          <w:lang w:val="zh-CN"/>
        </w:rPr>
        <w:t>如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下</w:t>
      </w:r>
      <w:r>
        <w:rPr>
          <w:rFonts w:hint="eastAsia" w:ascii="宋体" w:hAnsi="宋体" w:eastAsia="宋体" w:cs="宋体"/>
          <w:sz w:val="28"/>
          <w:szCs w:val="28"/>
          <w:lang w:val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snapToGrid/>
        <w:spacing w:after="0" w:line="400" w:lineRule="exact"/>
        <w:rPr>
          <w:rFonts w:hint="eastAsia" w:ascii="宋体" w:hAnsi="宋体" w:eastAsia="宋体" w:cs="宋体"/>
          <w:b/>
          <w:bCs/>
          <w:sz w:val="28"/>
          <w:szCs w:val="28"/>
          <w:lang w:val="zh-CN"/>
        </w:rPr>
      </w:pPr>
      <w:r>
        <w:rPr>
          <w:rFonts w:hint="eastAsia" w:ascii="宋体" w:hAnsi="宋体" w:eastAsia="宋体" w:cs="宋体"/>
          <w:b/>
          <w:bCs/>
          <w:spacing w:val="-1"/>
          <w:sz w:val="28"/>
          <w:szCs w:val="28"/>
          <w:lang w:val="zh-CN"/>
        </w:rPr>
        <w:t>一、本次招标内容（以现场实物为准</w:t>
      </w:r>
      <w:r>
        <w:rPr>
          <w:rFonts w:hint="eastAsia" w:ascii="宋体" w:hAnsi="宋体" w:eastAsia="宋体" w:cs="宋体"/>
          <w:b/>
          <w:bCs/>
          <w:sz w:val="28"/>
          <w:szCs w:val="28"/>
          <w:lang w:val="zh-CN"/>
        </w:rPr>
        <w:t>）</w:t>
      </w:r>
    </w:p>
    <w:tbl>
      <w:tblPr>
        <w:tblStyle w:val="5"/>
        <w:tblpPr w:leftFromText="180" w:rightFromText="180" w:vertAnchor="text" w:horzAnchor="page" w:tblpX="1772" w:tblpY="442"/>
        <w:tblOverlap w:val="never"/>
        <w:tblW w:w="93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725"/>
        <w:gridCol w:w="2370"/>
        <w:gridCol w:w="2220"/>
        <w:gridCol w:w="9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地址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废铜边条-FR4板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国大路厂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废铜边条-复合板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金源路厂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废铜边条-FR4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废铝边条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含胶废铝边条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废毛边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招远、铜陵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片状废PP-黄胶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金源路厂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片状废PP-白胶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金源路厂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原布胶点布-复合板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金源路厂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卷状废玻璃布原布-FR4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国大路厂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原布胶点布-FR4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国大路厂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片状废PP-FR4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国大路厂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幅宽大于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1260以上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卷状废PP-FR4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国大路厂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幅宽大于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1260以上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零散PP-FR4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国大路厂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片状废PP-FR4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卷状废PP-FR4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卷状废导布（局部带胶）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原布胶点布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废干薄膜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金源路厂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废铁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国大路厂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六个月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废垫板纸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金源路厂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废纸管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金源路厂、国大路厂、铜陵厂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废包装纸、皮子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金源路厂、国大路厂、铜陵厂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废纸箱及瓦楞纸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国大路厂、铜陵厂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废缠绕膜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国大路厂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废木浆纸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  <w:t>金源路厂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废毛毡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firstLine="660" w:firstLineChars="3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  <w:t>金源路厂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废铁打包带、废铁腰子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国大路厂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  <w:t>废木栈板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  <w:t>金源路厂、国大路厂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废木头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  <w:t>金源路厂、国大路厂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废铜箔箱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金源路厂、国大路厂、铜陵厂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废塑料膜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废不锈钢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一次性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废铁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废电机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废低压配电柜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废电缆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废通风管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废检测板条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宽度4cm—6cm</w:t>
            </w:r>
          </w:p>
        </w:tc>
        <w:tc>
          <w:tcPr>
            <w:tcW w:w="9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废样品板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大小约40cm×60cm不等</w:t>
            </w:r>
          </w:p>
        </w:tc>
        <w:tc>
          <w:tcPr>
            <w:tcW w:w="9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废铜箔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铜陵厂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约3-4吨</w:t>
            </w:r>
          </w:p>
        </w:tc>
        <w:tc>
          <w:tcPr>
            <w:tcW w:w="9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废塑料堵头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废塑料打包带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璃毡P片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  <w:t>萃取铜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  <w:t>天府路厂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  <w:t>约6吨</w:t>
            </w:r>
          </w:p>
        </w:tc>
        <w:tc>
          <w:tcPr>
            <w:tcW w:w="9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snapToGrid/>
        <w:spacing w:after="0" w:line="400" w:lineRule="exact"/>
        <w:rPr>
          <w:rFonts w:hint="eastAsia" w:ascii="宋体" w:hAnsi="宋体" w:eastAsia="宋体" w:cs="宋体"/>
          <w:b/>
          <w:bCs/>
          <w:sz w:val="28"/>
          <w:szCs w:val="28"/>
          <w:lang w:val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snapToGrid/>
        <w:spacing w:after="0" w:line="440" w:lineRule="exact"/>
        <w:textAlignment w:val="auto"/>
        <w:rPr>
          <w:rFonts w:hint="eastAsia" w:ascii="宋体" w:hAnsi="宋体" w:eastAsia="宋体" w:cs="宋体"/>
          <w:b/>
          <w:bCs/>
          <w:color w:val="C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C00000"/>
          <w:sz w:val="28"/>
          <w:szCs w:val="28"/>
          <w:lang w:val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C00000"/>
          <w:sz w:val="28"/>
          <w:szCs w:val="28"/>
          <w:lang w:val="zh-CN"/>
        </w:rPr>
        <w:t>注：投标时价格要含</w:t>
      </w:r>
      <w:r>
        <w:rPr>
          <w:rFonts w:hint="eastAsia" w:ascii="宋体" w:hAnsi="宋体" w:eastAsia="宋体" w:cs="宋体"/>
          <w:b/>
          <w:bCs/>
          <w:color w:val="C00000"/>
          <w:sz w:val="28"/>
          <w:szCs w:val="28"/>
        </w:rPr>
        <w:t>13%</w:t>
      </w:r>
      <w:r>
        <w:rPr>
          <w:rFonts w:hint="eastAsia" w:ascii="宋体" w:hAnsi="宋体" w:eastAsia="宋体" w:cs="宋体"/>
          <w:b/>
          <w:bCs/>
          <w:color w:val="C00000"/>
          <w:sz w:val="28"/>
          <w:szCs w:val="28"/>
          <w:lang w:val="zh-CN"/>
        </w:rPr>
        <w:t>的税款。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after="0" w:line="440" w:lineRule="exact"/>
        <w:ind w:left="106"/>
        <w:textAlignment w:val="auto"/>
        <w:rPr>
          <w:rFonts w:hint="eastAsia" w:ascii="宋体" w:hAnsi="宋体" w:eastAsia="宋体" w:cs="宋体"/>
          <w:b/>
          <w:bCs/>
          <w:spacing w:val="-1"/>
          <w:sz w:val="28"/>
          <w:szCs w:val="28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after="0" w:line="440" w:lineRule="exact"/>
        <w:ind w:left="106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pacing w:val="-1"/>
          <w:sz w:val="28"/>
          <w:szCs w:val="28"/>
          <w:lang w:val="zh-CN"/>
        </w:rPr>
        <w:t>二、招投标流</w:t>
      </w:r>
      <w:r>
        <w:rPr>
          <w:rFonts w:hint="eastAsia" w:ascii="宋体" w:hAnsi="宋体" w:eastAsia="宋体" w:cs="宋体"/>
          <w:b/>
          <w:bCs/>
          <w:sz w:val="28"/>
          <w:szCs w:val="28"/>
          <w:lang w:val="zh-CN"/>
        </w:rPr>
        <w:t>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after="0" w:line="440" w:lineRule="exact"/>
        <w:ind w:left="548" w:right="221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zh-CN"/>
        </w:rPr>
      </w:pPr>
      <w:r>
        <w:rPr>
          <w:rFonts w:hint="eastAsia" w:ascii="宋体" w:hAnsi="宋体" w:eastAsia="宋体" w:cs="宋体"/>
          <w:b/>
          <w:bCs/>
          <w:spacing w:val="-1"/>
          <w:sz w:val="28"/>
          <w:szCs w:val="28"/>
          <w:lang w:val="zh-CN"/>
        </w:rPr>
        <w:t>本着公开、</w:t>
      </w:r>
      <w:r>
        <w:rPr>
          <w:rFonts w:hint="eastAsia" w:ascii="宋体" w:hAnsi="宋体" w:eastAsia="宋体" w:cs="宋体"/>
          <w:b/>
          <w:bCs/>
          <w:spacing w:val="-3"/>
          <w:sz w:val="28"/>
          <w:szCs w:val="28"/>
          <w:lang w:val="zh-CN"/>
        </w:rPr>
        <w:t>公</w:t>
      </w:r>
      <w:r>
        <w:rPr>
          <w:rFonts w:hint="eastAsia" w:ascii="宋体" w:hAnsi="宋体" w:eastAsia="宋体" w:cs="宋体"/>
          <w:b/>
          <w:bCs/>
          <w:spacing w:val="-1"/>
          <w:sz w:val="28"/>
          <w:szCs w:val="28"/>
          <w:lang w:val="zh-CN"/>
        </w:rPr>
        <w:t>平、公</w:t>
      </w:r>
      <w:r>
        <w:rPr>
          <w:rFonts w:hint="eastAsia" w:ascii="宋体" w:hAnsi="宋体" w:eastAsia="宋体" w:cs="宋体"/>
          <w:b/>
          <w:bCs/>
          <w:spacing w:val="-3"/>
          <w:sz w:val="28"/>
          <w:szCs w:val="28"/>
          <w:lang w:val="zh-CN"/>
        </w:rPr>
        <w:t>正的</w:t>
      </w:r>
      <w:r>
        <w:rPr>
          <w:rFonts w:hint="eastAsia" w:ascii="宋体" w:hAnsi="宋体" w:eastAsia="宋体" w:cs="宋体"/>
          <w:b/>
          <w:bCs/>
          <w:spacing w:val="-1"/>
          <w:sz w:val="28"/>
          <w:szCs w:val="28"/>
          <w:lang w:val="zh-CN"/>
        </w:rPr>
        <w:t>原则</w:t>
      </w:r>
      <w:r>
        <w:rPr>
          <w:rFonts w:hint="eastAsia" w:ascii="宋体" w:hAnsi="宋体" w:eastAsia="宋体" w:cs="宋体"/>
          <w:b/>
          <w:bCs/>
          <w:spacing w:val="-3"/>
          <w:sz w:val="28"/>
          <w:szCs w:val="28"/>
          <w:lang w:val="zh-CN"/>
        </w:rPr>
        <w:t>，</w:t>
      </w:r>
      <w:r>
        <w:rPr>
          <w:rFonts w:hint="eastAsia" w:ascii="宋体" w:hAnsi="宋体" w:eastAsia="宋体" w:cs="宋体"/>
          <w:b/>
          <w:bCs/>
          <w:spacing w:val="-1"/>
          <w:sz w:val="28"/>
          <w:szCs w:val="28"/>
          <w:lang w:val="zh-CN"/>
        </w:rPr>
        <w:t>此次</w:t>
      </w:r>
      <w:r>
        <w:rPr>
          <w:rFonts w:hint="eastAsia" w:ascii="宋体" w:hAnsi="宋体" w:eastAsia="宋体" w:cs="宋体"/>
          <w:b/>
          <w:bCs/>
          <w:spacing w:val="-3"/>
          <w:sz w:val="28"/>
          <w:szCs w:val="28"/>
          <w:lang w:val="zh-CN"/>
        </w:rPr>
        <w:t>招</w:t>
      </w:r>
      <w:r>
        <w:rPr>
          <w:rFonts w:hint="eastAsia" w:ascii="宋体" w:hAnsi="宋体" w:eastAsia="宋体" w:cs="宋体"/>
          <w:b/>
          <w:bCs/>
          <w:spacing w:val="-1"/>
          <w:sz w:val="28"/>
          <w:szCs w:val="28"/>
          <w:lang w:val="zh-CN"/>
        </w:rPr>
        <w:t>标将</w:t>
      </w:r>
      <w:r>
        <w:rPr>
          <w:rFonts w:hint="eastAsia" w:ascii="宋体" w:hAnsi="宋体" w:eastAsia="宋体" w:cs="宋体"/>
          <w:b/>
          <w:bCs/>
          <w:spacing w:val="-3"/>
          <w:sz w:val="28"/>
          <w:szCs w:val="28"/>
          <w:lang w:val="zh-CN"/>
        </w:rPr>
        <w:t>执</w:t>
      </w:r>
      <w:r>
        <w:rPr>
          <w:rFonts w:hint="eastAsia" w:ascii="宋体" w:hAnsi="宋体" w:eastAsia="宋体" w:cs="宋体"/>
          <w:b/>
          <w:bCs/>
          <w:spacing w:val="-1"/>
          <w:sz w:val="28"/>
          <w:szCs w:val="28"/>
          <w:lang w:val="zh-CN"/>
        </w:rPr>
        <w:t>行以</w:t>
      </w:r>
      <w:r>
        <w:rPr>
          <w:rFonts w:hint="eastAsia" w:ascii="宋体" w:hAnsi="宋体" w:eastAsia="宋体" w:cs="宋体"/>
          <w:b/>
          <w:bCs/>
          <w:spacing w:val="-3"/>
          <w:sz w:val="28"/>
          <w:szCs w:val="28"/>
          <w:lang w:val="zh-CN"/>
        </w:rPr>
        <w:t>下</w:t>
      </w:r>
      <w:r>
        <w:rPr>
          <w:rFonts w:hint="eastAsia" w:ascii="宋体" w:hAnsi="宋体" w:eastAsia="宋体" w:cs="宋体"/>
          <w:b/>
          <w:bCs/>
          <w:spacing w:val="-1"/>
          <w:sz w:val="28"/>
          <w:szCs w:val="28"/>
          <w:lang w:val="zh-CN"/>
        </w:rPr>
        <w:t>流程</w:t>
      </w:r>
      <w:r>
        <w:rPr>
          <w:rFonts w:hint="eastAsia" w:ascii="宋体" w:hAnsi="宋体" w:eastAsia="宋体" w:cs="宋体"/>
          <w:b/>
          <w:bCs/>
          <w:sz w:val="28"/>
          <w:szCs w:val="28"/>
          <w:lang w:val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after="0" w:line="440" w:lineRule="exact"/>
        <w:ind w:firstLine="558" w:firstLineChars="200"/>
        <w:textAlignment w:val="auto"/>
        <w:rPr>
          <w:rFonts w:hint="eastAsia" w:ascii="宋体" w:hAnsi="宋体" w:eastAsia="宋体" w:cs="宋体"/>
          <w:spacing w:val="-1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pacing w:val="-1"/>
          <w:sz w:val="28"/>
          <w:szCs w:val="28"/>
        </w:rPr>
        <w:t>1</w:t>
      </w:r>
      <w:r>
        <w:rPr>
          <w:rFonts w:hint="eastAsia" w:ascii="宋体" w:hAnsi="宋体" w:eastAsia="宋体" w:cs="宋体"/>
          <w:b/>
          <w:bCs/>
          <w:spacing w:val="-1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b/>
          <w:bCs/>
          <w:spacing w:val="-1"/>
          <w:sz w:val="28"/>
          <w:szCs w:val="28"/>
          <w:lang w:val="zh-CN"/>
        </w:rPr>
        <w:t>公示。</w:t>
      </w:r>
      <w:r>
        <w:rPr>
          <w:rFonts w:hint="eastAsia" w:ascii="宋体" w:hAnsi="宋体" w:eastAsia="宋体" w:cs="宋体"/>
          <w:b w:val="0"/>
          <w:bCs w:val="0"/>
          <w:spacing w:val="-1"/>
          <w:sz w:val="28"/>
          <w:szCs w:val="28"/>
          <w:lang w:val="zh-CN"/>
        </w:rPr>
        <w:t>我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 xml:space="preserve">公司将在各工厂大门口张贴招标公告，并将公告发至各群中公示，公示期为 </w:t>
      </w:r>
      <w:r>
        <w:rPr>
          <w:rFonts w:hint="eastAsia" w:ascii="宋体" w:hAnsi="宋体" w:eastAsia="宋体" w:cs="宋体"/>
          <w:b/>
          <w:bCs/>
          <w:spacing w:val="-1"/>
          <w:sz w:val="28"/>
          <w:szCs w:val="28"/>
          <w:lang w:val="zh-CN"/>
        </w:rPr>
        <w:t>20</w:t>
      </w:r>
      <w:r>
        <w:rPr>
          <w:rFonts w:hint="eastAsia" w:ascii="宋体" w:hAnsi="宋体" w:eastAsia="宋体" w:cs="宋体"/>
          <w:b/>
          <w:bCs/>
          <w:spacing w:val="-1"/>
          <w:sz w:val="28"/>
          <w:szCs w:val="28"/>
          <w:lang w:val="en-US" w:eastAsia="zh-CN"/>
        </w:rPr>
        <w:t>22</w:t>
      </w:r>
      <w:r>
        <w:rPr>
          <w:rFonts w:hint="eastAsia" w:ascii="宋体" w:hAnsi="宋体" w:eastAsia="宋体" w:cs="宋体"/>
          <w:b/>
          <w:bCs/>
          <w:spacing w:val="-1"/>
          <w:sz w:val="28"/>
          <w:szCs w:val="28"/>
          <w:lang w:val="zh-CN"/>
        </w:rPr>
        <w:t>年</w:t>
      </w:r>
      <w:r>
        <w:rPr>
          <w:rFonts w:hint="eastAsia" w:ascii="宋体" w:hAnsi="宋体" w:eastAsia="宋体" w:cs="宋体"/>
          <w:b/>
          <w:bCs/>
          <w:spacing w:val="-1"/>
          <w:sz w:val="28"/>
          <w:szCs w:val="28"/>
          <w:lang w:val="en-US" w:eastAsia="zh-CN"/>
        </w:rPr>
        <w:t>06</w:t>
      </w:r>
      <w:r>
        <w:rPr>
          <w:rFonts w:hint="eastAsia" w:ascii="宋体" w:hAnsi="宋体" w:eastAsia="宋体" w:cs="宋体"/>
          <w:b/>
          <w:bCs/>
          <w:spacing w:val="-1"/>
          <w:sz w:val="28"/>
          <w:szCs w:val="28"/>
          <w:lang w:val="zh-CN"/>
        </w:rPr>
        <w:t>月</w:t>
      </w:r>
      <w:r>
        <w:rPr>
          <w:rFonts w:hint="eastAsia" w:ascii="宋体" w:hAnsi="宋体" w:eastAsia="宋体" w:cs="宋体"/>
          <w:b/>
          <w:bCs/>
          <w:spacing w:val="-1"/>
          <w:sz w:val="28"/>
          <w:szCs w:val="28"/>
          <w:lang w:val="en-US" w:eastAsia="zh-CN"/>
        </w:rPr>
        <w:t>23</w:t>
      </w:r>
      <w:r>
        <w:rPr>
          <w:rFonts w:hint="eastAsia" w:ascii="宋体" w:hAnsi="宋体" w:eastAsia="宋体" w:cs="宋体"/>
          <w:b/>
          <w:bCs/>
          <w:spacing w:val="-1"/>
          <w:sz w:val="28"/>
          <w:szCs w:val="28"/>
          <w:lang w:val="zh-CN"/>
        </w:rPr>
        <w:t>日</w:t>
      </w:r>
      <w:r>
        <w:rPr>
          <w:rFonts w:hint="eastAsia" w:ascii="宋体" w:hAnsi="宋体" w:eastAsia="宋体" w:cs="宋体"/>
          <w:b/>
          <w:bCs/>
          <w:spacing w:val="-1"/>
          <w:sz w:val="28"/>
          <w:szCs w:val="28"/>
        </w:rPr>
        <w:t>-</w:t>
      </w:r>
      <w:r>
        <w:rPr>
          <w:rFonts w:hint="eastAsia" w:ascii="宋体" w:hAnsi="宋体" w:eastAsia="宋体" w:cs="宋体"/>
          <w:b/>
          <w:bCs/>
          <w:spacing w:val="-1"/>
          <w:sz w:val="28"/>
          <w:szCs w:val="28"/>
          <w:lang w:val="en-US" w:eastAsia="zh-CN"/>
        </w:rPr>
        <w:t>2022年06</w:t>
      </w:r>
      <w:r>
        <w:rPr>
          <w:rFonts w:hint="eastAsia" w:ascii="宋体" w:hAnsi="宋体" w:eastAsia="宋体" w:cs="宋体"/>
          <w:b/>
          <w:bCs/>
          <w:spacing w:val="-1"/>
          <w:sz w:val="28"/>
          <w:szCs w:val="28"/>
          <w:lang w:val="zh-CN"/>
        </w:rPr>
        <w:t>月</w:t>
      </w:r>
      <w:r>
        <w:rPr>
          <w:rFonts w:hint="eastAsia" w:ascii="宋体" w:hAnsi="宋体" w:eastAsia="宋体" w:cs="宋体"/>
          <w:b/>
          <w:bCs/>
          <w:spacing w:val="-1"/>
          <w:sz w:val="28"/>
          <w:szCs w:val="28"/>
          <w:lang w:val="en-US" w:eastAsia="zh-CN"/>
        </w:rPr>
        <w:t>29</w:t>
      </w:r>
      <w:r>
        <w:rPr>
          <w:rFonts w:hint="eastAsia" w:ascii="宋体" w:hAnsi="宋体" w:eastAsia="宋体" w:cs="宋体"/>
          <w:b/>
          <w:bCs/>
          <w:spacing w:val="-1"/>
          <w:sz w:val="28"/>
          <w:szCs w:val="28"/>
          <w:lang w:val="zh-CN"/>
        </w:rPr>
        <w:t>日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。公示期内有意者可到物资存放地点勘察实物。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40" w:lineRule="exact"/>
        <w:ind w:firstLine="558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-1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b/>
          <w:bCs/>
          <w:spacing w:val="-1"/>
          <w:sz w:val="28"/>
          <w:szCs w:val="28"/>
          <w:lang w:val="zh-CN"/>
        </w:rPr>
        <w:t>投标</w:t>
      </w:r>
      <w:r>
        <w:rPr>
          <w:rFonts w:hint="eastAsia" w:ascii="宋体" w:hAnsi="宋体" w:eastAsia="宋体" w:cs="宋体"/>
          <w:b/>
          <w:bCs/>
          <w:spacing w:val="-15"/>
          <w:sz w:val="28"/>
          <w:szCs w:val="28"/>
          <w:lang w:val="zh-CN"/>
        </w:rPr>
        <w:t>。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有</w:t>
      </w:r>
      <w:r>
        <w:rPr>
          <w:rFonts w:hint="eastAsia" w:ascii="宋体" w:hAnsi="宋体" w:eastAsia="宋体" w:cs="宋体"/>
          <w:spacing w:val="-3"/>
          <w:sz w:val="28"/>
          <w:szCs w:val="28"/>
          <w:lang w:val="zh-CN"/>
        </w:rPr>
        <w:t>意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购买者</w:t>
      </w:r>
      <w:r>
        <w:rPr>
          <w:rFonts w:hint="eastAsia" w:ascii="宋体" w:hAnsi="宋体" w:eastAsia="宋体" w:cs="宋体"/>
          <w:spacing w:val="-3"/>
          <w:sz w:val="28"/>
          <w:szCs w:val="28"/>
          <w:lang w:val="zh-CN"/>
        </w:rPr>
        <w:t>勘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察实物</w:t>
      </w:r>
      <w:r>
        <w:rPr>
          <w:rFonts w:hint="eastAsia" w:ascii="宋体" w:hAnsi="宋体" w:eastAsia="宋体" w:cs="宋体"/>
          <w:spacing w:val="-3"/>
          <w:sz w:val="28"/>
          <w:szCs w:val="28"/>
          <w:lang w:val="zh-CN"/>
        </w:rPr>
        <w:t>后</w:t>
      </w:r>
      <w:r>
        <w:rPr>
          <w:rFonts w:hint="eastAsia" w:ascii="宋体" w:hAnsi="宋体" w:eastAsia="宋体" w:cs="宋体"/>
          <w:spacing w:val="-15"/>
          <w:sz w:val="28"/>
          <w:szCs w:val="28"/>
          <w:lang w:val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zh-CN"/>
        </w:rPr>
        <w:t>于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2022年06</w:t>
      </w:r>
      <w:r>
        <w:rPr>
          <w:rFonts w:hint="eastAsia" w:ascii="宋体" w:hAnsi="宋体" w:eastAsia="宋体" w:cs="宋体"/>
          <w:b/>
          <w:bCs/>
          <w:sz w:val="28"/>
          <w:szCs w:val="28"/>
          <w:lang w:val="zh-CN"/>
        </w:rPr>
        <w:t>月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29</w:t>
      </w:r>
      <w:r>
        <w:rPr>
          <w:rFonts w:hint="eastAsia" w:ascii="宋体" w:hAnsi="宋体" w:eastAsia="宋体" w:cs="宋体"/>
          <w:b/>
          <w:bCs/>
          <w:spacing w:val="-13"/>
          <w:sz w:val="28"/>
          <w:szCs w:val="28"/>
          <w:lang w:val="zh-CN"/>
        </w:rPr>
        <w:t>日</w:t>
      </w:r>
      <w:r>
        <w:rPr>
          <w:rFonts w:hint="eastAsia" w:ascii="宋体" w:hAnsi="宋体" w:eastAsia="宋体" w:cs="宋体"/>
          <w:b/>
          <w:bCs/>
          <w:spacing w:val="-3"/>
          <w:sz w:val="28"/>
          <w:szCs w:val="28"/>
          <w:lang w:val="zh-CN"/>
        </w:rPr>
        <w:t>（</w:t>
      </w:r>
      <w:r>
        <w:rPr>
          <w:rFonts w:hint="eastAsia" w:ascii="宋体" w:hAnsi="宋体" w:eastAsia="宋体" w:cs="宋体"/>
          <w:b/>
          <w:bCs/>
          <w:spacing w:val="-1"/>
          <w:sz w:val="28"/>
          <w:szCs w:val="28"/>
          <w:lang w:val="zh-CN"/>
        </w:rPr>
        <w:t>周</w:t>
      </w:r>
      <w:r>
        <w:rPr>
          <w:rFonts w:hint="eastAsia" w:ascii="宋体" w:hAnsi="宋体" w:eastAsia="宋体" w:cs="宋体"/>
          <w:b/>
          <w:bCs/>
          <w:spacing w:val="-1"/>
          <w:sz w:val="28"/>
          <w:szCs w:val="28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spacing w:val="-17"/>
          <w:sz w:val="28"/>
          <w:szCs w:val="28"/>
          <w:lang w:val="zh-CN"/>
        </w:rPr>
        <w:t>）</w:t>
      </w:r>
      <w:r>
        <w:rPr>
          <w:rFonts w:hint="eastAsia" w:ascii="宋体" w:hAnsi="宋体" w:eastAsia="宋体" w:cs="宋体"/>
          <w:b/>
          <w:bCs/>
          <w:spacing w:val="-1"/>
          <w:sz w:val="28"/>
          <w:szCs w:val="28"/>
          <w:lang w:val="zh-CN"/>
        </w:rPr>
        <w:t>到我</w:t>
      </w:r>
      <w:r>
        <w:rPr>
          <w:rFonts w:hint="eastAsia" w:ascii="宋体" w:hAnsi="宋体" w:eastAsia="宋体" w:cs="宋体"/>
          <w:b/>
          <w:bCs/>
          <w:spacing w:val="-3"/>
          <w:sz w:val="28"/>
          <w:szCs w:val="28"/>
          <w:lang w:val="zh-CN"/>
        </w:rPr>
        <w:t>公</w:t>
      </w:r>
      <w:r>
        <w:rPr>
          <w:rFonts w:hint="eastAsia" w:ascii="宋体" w:hAnsi="宋体" w:eastAsia="宋体" w:cs="宋体"/>
          <w:b/>
          <w:bCs/>
          <w:spacing w:val="-1"/>
          <w:sz w:val="28"/>
          <w:szCs w:val="28"/>
          <w:lang w:val="zh-CN"/>
        </w:rPr>
        <w:t>司采购部（一楼</w:t>
      </w:r>
      <w:r>
        <w:rPr>
          <w:rFonts w:hint="eastAsia" w:ascii="宋体" w:hAnsi="宋体" w:eastAsia="宋体" w:cs="宋体"/>
          <w:b/>
          <w:bCs/>
          <w:spacing w:val="-1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pacing w:val="-1"/>
          <w:sz w:val="28"/>
          <w:szCs w:val="28"/>
        </w:rPr>
        <w:t>06</w:t>
      </w:r>
      <w:r>
        <w:rPr>
          <w:rFonts w:hint="eastAsia" w:ascii="宋体" w:hAnsi="宋体" w:eastAsia="宋体" w:cs="宋体"/>
          <w:b/>
          <w:bCs/>
          <w:spacing w:val="2"/>
          <w:sz w:val="28"/>
          <w:szCs w:val="28"/>
          <w:lang w:val="zh-CN"/>
        </w:rPr>
        <w:t>）投</w:t>
      </w:r>
      <w:r>
        <w:rPr>
          <w:rFonts w:hint="eastAsia" w:ascii="宋体" w:hAnsi="宋体" w:eastAsia="宋体" w:cs="宋体"/>
          <w:b/>
          <w:bCs/>
          <w:spacing w:val="-1"/>
          <w:sz w:val="28"/>
          <w:szCs w:val="28"/>
          <w:lang w:val="zh-CN"/>
        </w:rPr>
        <w:t>标，下午</w:t>
      </w:r>
      <w:r>
        <w:rPr>
          <w:rFonts w:hint="eastAsia" w:ascii="宋体" w:hAnsi="宋体" w:eastAsia="宋体" w:cs="宋体"/>
          <w:b/>
          <w:bCs/>
          <w:spacing w:val="-1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pacing w:val="-1"/>
          <w:sz w:val="28"/>
          <w:szCs w:val="28"/>
          <w:lang w:val="zh-CN"/>
        </w:rPr>
        <w:t>点</w:t>
      </w:r>
      <w:r>
        <w:rPr>
          <w:rFonts w:hint="eastAsia" w:ascii="宋体" w:hAnsi="宋体" w:eastAsia="宋体" w:cs="宋体"/>
          <w:b/>
          <w:bCs/>
          <w:spacing w:val="2"/>
          <w:sz w:val="28"/>
          <w:szCs w:val="28"/>
          <w:lang w:val="zh-CN"/>
        </w:rPr>
        <w:t>为投</w:t>
      </w:r>
      <w:r>
        <w:rPr>
          <w:rFonts w:hint="eastAsia" w:ascii="宋体" w:hAnsi="宋体" w:eastAsia="宋体" w:cs="宋体"/>
          <w:b/>
          <w:bCs/>
          <w:spacing w:val="-1"/>
          <w:sz w:val="28"/>
          <w:szCs w:val="28"/>
          <w:lang w:val="zh-CN"/>
        </w:rPr>
        <w:t>标</w:t>
      </w:r>
      <w:r>
        <w:rPr>
          <w:rFonts w:hint="eastAsia" w:ascii="宋体" w:hAnsi="宋体" w:eastAsia="宋体" w:cs="宋体"/>
          <w:b/>
          <w:bCs/>
          <w:spacing w:val="2"/>
          <w:sz w:val="28"/>
          <w:szCs w:val="28"/>
          <w:lang w:val="zh-CN"/>
        </w:rPr>
        <w:t>截止时间，</w:t>
      </w:r>
      <w:r>
        <w:rPr>
          <w:rFonts w:hint="eastAsia" w:ascii="宋体" w:hAnsi="宋体" w:eastAsia="宋体" w:cs="宋体"/>
          <w:b/>
          <w:bCs/>
          <w:spacing w:val="-1"/>
          <w:sz w:val="28"/>
          <w:szCs w:val="28"/>
          <w:lang w:val="en-US" w:eastAsia="zh-CN"/>
        </w:rPr>
        <w:t>投标联系人：路文玲13854538960   秦忠菊 15684066196 ，</w:t>
      </w:r>
      <w:r>
        <w:rPr>
          <w:rFonts w:hint="eastAsia" w:ascii="宋体" w:hAnsi="宋体" w:eastAsia="宋体" w:cs="宋体"/>
          <w:spacing w:val="2"/>
          <w:sz w:val="28"/>
          <w:szCs w:val="28"/>
          <w:lang w:val="zh-CN"/>
        </w:rPr>
        <w:t>购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买</w:t>
      </w:r>
      <w:r>
        <w:rPr>
          <w:rFonts w:hint="eastAsia" w:ascii="宋体" w:hAnsi="宋体" w:eastAsia="宋体" w:cs="宋体"/>
          <w:spacing w:val="2"/>
          <w:sz w:val="28"/>
          <w:szCs w:val="28"/>
          <w:lang w:val="zh-CN"/>
        </w:rPr>
        <w:t>者投标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时</w:t>
      </w:r>
      <w:r>
        <w:rPr>
          <w:rFonts w:hint="eastAsia" w:ascii="宋体" w:hAnsi="宋体" w:eastAsia="宋体" w:cs="宋体"/>
          <w:spacing w:val="2"/>
          <w:sz w:val="28"/>
          <w:szCs w:val="28"/>
          <w:lang w:val="zh-CN"/>
        </w:rPr>
        <w:t>将投标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文</w:t>
      </w:r>
      <w:r>
        <w:rPr>
          <w:rFonts w:hint="eastAsia" w:ascii="宋体" w:hAnsi="宋体" w:eastAsia="宋体" w:cs="宋体"/>
          <w:spacing w:val="2"/>
          <w:sz w:val="28"/>
          <w:szCs w:val="28"/>
          <w:lang w:val="zh-CN"/>
        </w:rPr>
        <w:t>件密封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到</w:t>
      </w:r>
      <w:r>
        <w:rPr>
          <w:rFonts w:hint="eastAsia" w:ascii="宋体" w:hAnsi="宋体" w:eastAsia="宋体" w:cs="宋体"/>
          <w:spacing w:val="2"/>
          <w:sz w:val="28"/>
          <w:szCs w:val="28"/>
          <w:lang w:val="zh-CN"/>
        </w:rPr>
        <w:t>信封中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，</w:t>
      </w:r>
      <w:r>
        <w:rPr>
          <w:rFonts w:hint="eastAsia" w:ascii="宋体" w:hAnsi="宋体" w:eastAsia="宋体" w:cs="宋体"/>
          <w:spacing w:val="2"/>
          <w:sz w:val="28"/>
          <w:szCs w:val="28"/>
          <w:lang w:val="zh-CN"/>
        </w:rPr>
        <w:t>信封上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不</w:t>
      </w:r>
      <w:r>
        <w:rPr>
          <w:rFonts w:hint="eastAsia" w:ascii="宋体" w:hAnsi="宋体" w:eastAsia="宋体" w:cs="宋体"/>
          <w:spacing w:val="2"/>
          <w:sz w:val="28"/>
          <w:szCs w:val="28"/>
          <w:lang w:val="zh-CN"/>
        </w:rPr>
        <w:t>得</w:t>
      </w:r>
      <w:r>
        <w:rPr>
          <w:rFonts w:hint="eastAsia" w:ascii="宋体" w:hAnsi="宋体" w:eastAsia="宋体" w:cs="宋体"/>
          <w:sz w:val="28"/>
          <w:szCs w:val="28"/>
          <w:lang w:val="zh-CN"/>
        </w:rPr>
        <w:t>做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任</w:t>
      </w:r>
      <w:r>
        <w:rPr>
          <w:rFonts w:hint="eastAsia" w:ascii="宋体" w:hAnsi="宋体" w:eastAsia="宋体" w:cs="宋体"/>
          <w:spacing w:val="-3"/>
          <w:sz w:val="28"/>
          <w:szCs w:val="28"/>
          <w:lang w:val="zh-CN"/>
        </w:rPr>
        <w:t>何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标记</w:t>
      </w:r>
      <w:r>
        <w:rPr>
          <w:rFonts w:hint="eastAsia" w:ascii="宋体" w:hAnsi="宋体" w:eastAsia="宋体" w:cs="宋体"/>
          <w:spacing w:val="-32"/>
          <w:sz w:val="28"/>
          <w:szCs w:val="28"/>
          <w:lang w:val="zh-CN"/>
        </w:rPr>
        <w:t>。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投</w:t>
      </w:r>
      <w:r>
        <w:rPr>
          <w:rFonts w:hint="eastAsia" w:ascii="宋体" w:hAnsi="宋体" w:eastAsia="宋体" w:cs="宋体"/>
          <w:spacing w:val="-3"/>
          <w:sz w:val="28"/>
          <w:szCs w:val="28"/>
          <w:lang w:val="zh-CN"/>
        </w:rPr>
        <w:t>标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文件</w:t>
      </w:r>
      <w:r>
        <w:rPr>
          <w:rFonts w:hint="eastAsia" w:ascii="宋体" w:hAnsi="宋体" w:eastAsia="宋体" w:cs="宋体"/>
          <w:spacing w:val="-3"/>
          <w:sz w:val="28"/>
          <w:szCs w:val="28"/>
          <w:lang w:val="zh-CN"/>
        </w:rPr>
        <w:t>应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载明</w:t>
      </w:r>
      <w:r>
        <w:rPr>
          <w:rFonts w:hint="eastAsia" w:ascii="宋体" w:hAnsi="宋体" w:eastAsia="宋体" w:cs="宋体"/>
          <w:spacing w:val="-32"/>
          <w:sz w:val="28"/>
          <w:szCs w:val="28"/>
          <w:lang w:val="zh-CN"/>
        </w:rPr>
        <w:t>：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物</w:t>
      </w:r>
      <w:r>
        <w:rPr>
          <w:rFonts w:hint="eastAsia" w:ascii="宋体" w:hAnsi="宋体" w:eastAsia="宋体" w:cs="宋体"/>
          <w:spacing w:val="-3"/>
          <w:sz w:val="28"/>
          <w:szCs w:val="28"/>
          <w:lang w:val="zh-CN"/>
        </w:rPr>
        <w:t>资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名称</w:t>
      </w:r>
      <w:r>
        <w:rPr>
          <w:rFonts w:hint="eastAsia" w:ascii="宋体" w:hAnsi="宋体" w:eastAsia="宋体" w:cs="宋体"/>
          <w:spacing w:val="-32"/>
          <w:sz w:val="28"/>
          <w:szCs w:val="28"/>
          <w:lang w:val="zh-CN"/>
        </w:rPr>
        <w:t>、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投</w:t>
      </w:r>
      <w:r>
        <w:rPr>
          <w:rFonts w:hint="eastAsia" w:ascii="宋体" w:hAnsi="宋体" w:eastAsia="宋体" w:cs="宋体"/>
          <w:spacing w:val="-3"/>
          <w:sz w:val="28"/>
          <w:szCs w:val="28"/>
          <w:lang w:val="zh-CN"/>
        </w:rPr>
        <w:t>标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单价</w:t>
      </w:r>
      <w:r>
        <w:rPr>
          <w:rFonts w:hint="eastAsia" w:ascii="宋体" w:hAnsi="宋体" w:eastAsia="宋体" w:cs="宋体"/>
          <w:spacing w:val="-32"/>
          <w:sz w:val="28"/>
          <w:szCs w:val="28"/>
          <w:lang w:val="zh-CN"/>
        </w:rPr>
        <w:t>、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购</w:t>
      </w:r>
      <w:r>
        <w:rPr>
          <w:rFonts w:hint="eastAsia" w:ascii="宋体" w:hAnsi="宋体" w:eastAsia="宋体" w:cs="宋体"/>
          <w:spacing w:val="-3"/>
          <w:sz w:val="28"/>
          <w:szCs w:val="28"/>
          <w:lang w:val="zh-CN"/>
        </w:rPr>
        <w:t>买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者姓名</w:t>
      </w:r>
      <w:r>
        <w:rPr>
          <w:rFonts w:hint="eastAsia" w:ascii="宋体" w:hAnsi="宋体" w:eastAsia="宋体" w:cs="宋体"/>
          <w:spacing w:val="-32"/>
          <w:sz w:val="28"/>
          <w:szCs w:val="28"/>
          <w:lang w:val="zh-CN"/>
        </w:rPr>
        <w:t>、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联</w:t>
      </w:r>
      <w:r>
        <w:rPr>
          <w:rFonts w:hint="eastAsia" w:ascii="宋体" w:hAnsi="宋体" w:eastAsia="宋体" w:cs="宋体"/>
          <w:spacing w:val="-3"/>
          <w:sz w:val="28"/>
          <w:szCs w:val="28"/>
          <w:lang w:val="zh-CN"/>
        </w:rPr>
        <w:t>系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方式</w:t>
      </w:r>
      <w:r>
        <w:rPr>
          <w:rFonts w:hint="eastAsia" w:ascii="宋体" w:hAnsi="宋体" w:eastAsia="宋体" w:cs="宋体"/>
          <w:spacing w:val="-3"/>
          <w:sz w:val="28"/>
          <w:szCs w:val="28"/>
          <w:lang w:val="zh-CN"/>
        </w:rPr>
        <w:t>等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内容</w:t>
      </w:r>
      <w:r>
        <w:rPr>
          <w:rFonts w:hint="eastAsia" w:ascii="宋体" w:hAnsi="宋体" w:eastAsia="宋体" w:cs="宋体"/>
          <w:spacing w:val="-32"/>
          <w:sz w:val="28"/>
          <w:szCs w:val="28"/>
          <w:lang w:val="zh-CN"/>
        </w:rPr>
        <w:t>。</w:t>
      </w:r>
      <w:r>
        <w:rPr>
          <w:rFonts w:hint="eastAsia" w:ascii="宋体" w:hAnsi="宋体" w:eastAsia="宋体" w:cs="宋体"/>
          <w:b/>
          <w:bCs/>
          <w:color w:val="auto"/>
          <w:spacing w:val="-1"/>
          <w:sz w:val="28"/>
          <w:szCs w:val="28"/>
          <w:u w:val="single"/>
          <w:lang w:val="zh-CN"/>
        </w:rPr>
        <w:t>投</w:t>
      </w:r>
      <w:r>
        <w:rPr>
          <w:rFonts w:hint="eastAsia" w:ascii="宋体" w:hAnsi="宋体" w:eastAsia="宋体" w:cs="宋体"/>
          <w:b/>
          <w:bCs/>
          <w:color w:val="auto"/>
          <w:spacing w:val="-3"/>
          <w:sz w:val="28"/>
          <w:szCs w:val="28"/>
          <w:u w:val="single"/>
          <w:lang w:val="zh-CN"/>
        </w:rPr>
        <w:t>标</w:t>
      </w:r>
      <w:r>
        <w:rPr>
          <w:rFonts w:hint="eastAsia" w:ascii="宋体" w:hAnsi="宋体" w:eastAsia="宋体" w:cs="宋体"/>
          <w:b/>
          <w:bCs/>
          <w:color w:val="auto"/>
          <w:spacing w:val="-1"/>
          <w:sz w:val="28"/>
          <w:szCs w:val="28"/>
          <w:u w:val="single"/>
          <w:lang w:val="zh-CN"/>
        </w:rPr>
        <w:t>时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u w:val="single"/>
          <w:lang w:val="zh-CN"/>
        </w:rPr>
        <w:t>，</w:t>
      </w:r>
      <w:r>
        <w:rPr>
          <w:rFonts w:hint="eastAsia" w:ascii="宋体" w:hAnsi="宋体" w:eastAsia="宋体" w:cs="宋体"/>
          <w:b/>
          <w:bCs/>
          <w:color w:val="auto"/>
          <w:spacing w:val="-1"/>
          <w:sz w:val="28"/>
          <w:szCs w:val="28"/>
          <w:u w:val="single"/>
          <w:lang w:val="zh-CN"/>
        </w:rPr>
        <w:t>投标单</w:t>
      </w:r>
      <w:r>
        <w:rPr>
          <w:rFonts w:hint="eastAsia" w:ascii="宋体" w:hAnsi="宋体" w:eastAsia="宋体" w:cs="宋体"/>
          <w:b/>
          <w:bCs/>
          <w:color w:val="auto"/>
          <w:spacing w:val="2"/>
          <w:sz w:val="28"/>
          <w:szCs w:val="28"/>
          <w:u w:val="single"/>
          <w:lang w:val="zh-CN"/>
        </w:rPr>
        <w:t>位</w:t>
      </w:r>
      <w:r>
        <w:rPr>
          <w:rFonts w:hint="eastAsia" w:ascii="宋体" w:hAnsi="宋体" w:eastAsia="宋体" w:cs="宋体"/>
          <w:b/>
          <w:bCs/>
          <w:color w:val="auto"/>
          <w:spacing w:val="-1"/>
          <w:sz w:val="28"/>
          <w:szCs w:val="28"/>
          <w:u w:val="single"/>
          <w:lang w:val="zh-CN"/>
        </w:rPr>
        <w:t>需要缴纳</w:t>
      </w:r>
      <w:r>
        <w:rPr>
          <w:rFonts w:hint="eastAsia" w:ascii="宋体" w:hAnsi="宋体" w:eastAsia="宋体" w:cs="宋体"/>
          <w:b/>
          <w:bCs/>
          <w:color w:val="auto"/>
          <w:spacing w:val="-1"/>
          <w:sz w:val="28"/>
          <w:szCs w:val="28"/>
          <w:u w:val="single"/>
          <w:lang w:val="en-US" w:eastAsia="zh-CN"/>
        </w:rPr>
        <w:t>50000元投标保证金，</w:t>
      </w:r>
      <w:r>
        <w:rPr>
          <w:rFonts w:hint="eastAsia" w:ascii="宋体" w:hAnsi="宋体" w:eastAsia="宋体" w:cs="宋体"/>
          <w:b/>
          <w:bCs/>
          <w:color w:val="auto"/>
          <w:spacing w:val="2"/>
          <w:sz w:val="28"/>
          <w:szCs w:val="28"/>
          <w:u w:val="single"/>
          <w:lang w:val="zh-CN"/>
        </w:rPr>
        <w:t>中标后按中标价多退少补（部分废品除外）</w:t>
      </w:r>
      <w:r>
        <w:rPr>
          <w:rFonts w:hint="eastAsia" w:ascii="宋体" w:hAnsi="宋体" w:eastAsia="宋体" w:cs="宋体"/>
          <w:color w:val="auto"/>
          <w:spacing w:val="-1"/>
          <w:sz w:val="28"/>
          <w:szCs w:val="28"/>
          <w:u w:val="single"/>
          <w:lang w:val="zh-CN"/>
        </w:rPr>
        <w:t>。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若投标</w:t>
      </w:r>
      <w:r>
        <w:rPr>
          <w:rFonts w:hint="eastAsia" w:ascii="宋体" w:hAnsi="宋体" w:eastAsia="宋体" w:cs="宋体"/>
          <w:spacing w:val="2"/>
          <w:sz w:val="28"/>
          <w:szCs w:val="28"/>
          <w:lang w:val="zh-CN"/>
        </w:rPr>
        <w:t>单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位未中标，退</w:t>
      </w:r>
      <w:r>
        <w:rPr>
          <w:rFonts w:hint="eastAsia" w:ascii="宋体" w:hAnsi="宋体" w:eastAsia="宋体" w:cs="宋体"/>
          <w:spacing w:val="2"/>
          <w:sz w:val="28"/>
          <w:szCs w:val="28"/>
          <w:lang w:val="zh-CN"/>
        </w:rPr>
        <w:t>还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保证金；若中</w:t>
      </w:r>
      <w:r>
        <w:rPr>
          <w:rFonts w:hint="eastAsia" w:ascii="宋体" w:hAnsi="宋体" w:eastAsia="宋体" w:cs="宋体"/>
          <w:spacing w:val="2"/>
          <w:sz w:val="28"/>
          <w:szCs w:val="28"/>
          <w:lang w:val="zh-CN"/>
        </w:rPr>
        <w:t>标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，待交</w:t>
      </w:r>
      <w:r>
        <w:rPr>
          <w:rFonts w:hint="eastAsia" w:ascii="宋体" w:hAnsi="宋体" w:eastAsia="宋体" w:cs="宋体"/>
          <w:sz w:val="28"/>
          <w:szCs w:val="28"/>
          <w:lang w:val="zh-CN"/>
        </w:rPr>
        <w:t>易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完</w:t>
      </w:r>
      <w:r>
        <w:rPr>
          <w:rFonts w:hint="eastAsia" w:ascii="宋体" w:hAnsi="宋体" w:eastAsia="宋体" w:cs="宋体"/>
          <w:spacing w:val="-3"/>
          <w:sz w:val="28"/>
          <w:szCs w:val="28"/>
          <w:lang w:val="zh-CN"/>
        </w:rPr>
        <w:t>成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后退</w:t>
      </w:r>
      <w:r>
        <w:rPr>
          <w:rFonts w:hint="eastAsia" w:ascii="宋体" w:hAnsi="宋体" w:eastAsia="宋体" w:cs="宋体"/>
          <w:spacing w:val="-3"/>
          <w:sz w:val="28"/>
          <w:szCs w:val="28"/>
          <w:lang w:val="zh-CN"/>
        </w:rPr>
        <w:t>还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保证</w:t>
      </w:r>
      <w:r>
        <w:rPr>
          <w:rFonts w:hint="eastAsia" w:ascii="宋体" w:hAnsi="宋体" w:eastAsia="宋体" w:cs="宋体"/>
          <w:spacing w:val="-3"/>
          <w:sz w:val="28"/>
          <w:szCs w:val="28"/>
          <w:lang w:val="zh-CN"/>
        </w:rPr>
        <w:t>金；</w:t>
      </w:r>
      <w:r>
        <w:rPr>
          <w:rFonts w:hint="eastAsia" w:ascii="宋体" w:hAnsi="宋体" w:eastAsia="宋体" w:cs="宋体"/>
          <w:sz w:val="28"/>
          <w:szCs w:val="28"/>
          <w:lang w:val="zh-CN"/>
        </w:rPr>
        <w:t>若中标供应商违约，我司将扣除全部保证金。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snapToGrid/>
        <w:spacing w:after="0" w:line="440" w:lineRule="exact"/>
        <w:ind w:firstLine="560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zh-CN"/>
        </w:rPr>
        <w:t>电子投标邮箱：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instrText xml:space="preserve"> HYPERLINK "mailto:jinbaocg@chinajinbao.com" </w:instrTex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jinbaocg@chinajinbao.com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fldChar w:fldCharType="end"/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instrText xml:space="preserve"> HYPERLINK "mailto:同时抄送lwenling@chinajinbao.com" </w:instrTex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b/>
          <w:bCs/>
          <w:color w:val="auto"/>
          <w:sz w:val="28"/>
          <w:szCs w:val="28"/>
          <w:u w:val="none"/>
          <w:lang w:val="en-US" w:eastAsia="zh-CN"/>
        </w:rPr>
        <w:t>同时抄送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u w:val="single"/>
          <w:lang w:val="en-US" w:eastAsia="zh-CN"/>
        </w:rPr>
        <w:t>sdjbzb@163.com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 xml:space="preserve"> 和</w:t>
      </w:r>
      <w:r>
        <w:rPr>
          <w:rStyle w:val="8"/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lwenling@chinajinbao.com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fldChar w:fldCharType="end"/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 xml:space="preserve"> 报价方式：“XXX公司+XXX项目报价”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440" w:lineRule="exact"/>
        <w:ind w:right="70"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投标保证金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汇款资料：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440" w:lineRule="exact"/>
        <w:ind w:right="70"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单位名称：山东金宝电子股份有限公司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440" w:lineRule="exact"/>
        <w:ind w:right="70"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帐    号：5000 6473 3510 017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440" w:lineRule="exact"/>
        <w:ind w:right="70"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开 户 行：恒丰银行招远支行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440" w:lineRule="exact"/>
        <w:ind w:right="215" w:rightChars="0" w:firstLine="570" w:firstLineChars="200"/>
        <w:textAlignment w:val="auto"/>
        <w:rPr>
          <w:rFonts w:hint="eastAsia" w:ascii="宋体" w:hAnsi="宋体" w:eastAsia="宋体" w:cs="宋体"/>
          <w:spacing w:val="-1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pacing w:val="2"/>
          <w:sz w:val="28"/>
          <w:szCs w:val="28"/>
          <w:lang w:val="en-US" w:eastAsia="zh-CN"/>
        </w:rPr>
        <w:t>3.</w:t>
      </w:r>
      <w:r>
        <w:rPr>
          <w:rFonts w:hint="eastAsia" w:ascii="宋体" w:hAnsi="宋体" w:eastAsia="宋体" w:cs="宋体"/>
          <w:b/>
          <w:bCs/>
          <w:spacing w:val="2"/>
          <w:sz w:val="28"/>
          <w:szCs w:val="28"/>
          <w:lang w:val="zh-CN"/>
        </w:rPr>
        <w:t>过</w:t>
      </w:r>
      <w:r>
        <w:rPr>
          <w:rFonts w:hint="eastAsia" w:ascii="宋体" w:hAnsi="宋体" w:eastAsia="宋体" w:cs="宋体"/>
          <w:b/>
          <w:bCs/>
          <w:spacing w:val="-1"/>
          <w:sz w:val="28"/>
          <w:szCs w:val="28"/>
          <w:lang w:val="zh-CN"/>
        </w:rPr>
        <w:t>程</w:t>
      </w:r>
      <w:r>
        <w:rPr>
          <w:rFonts w:hint="eastAsia" w:ascii="宋体" w:hAnsi="宋体" w:eastAsia="宋体" w:cs="宋体"/>
          <w:b/>
          <w:bCs/>
          <w:spacing w:val="2"/>
          <w:sz w:val="28"/>
          <w:szCs w:val="28"/>
          <w:lang w:val="zh-CN"/>
        </w:rPr>
        <w:t>监</w:t>
      </w:r>
      <w:r>
        <w:rPr>
          <w:rFonts w:hint="eastAsia" w:ascii="宋体" w:hAnsi="宋体" w:eastAsia="宋体" w:cs="宋体"/>
          <w:b/>
          <w:bCs/>
          <w:spacing w:val="-1"/>
          <w:sz w:val="28"/>
          <w:szCs w:val="28"/>
          <w:lang w:val="zh-CN"/>
        </w:rPr>
        <w:t>管</w:t>
      </w:r>
      <w:r>
        <w:rPr>
          <w:rFonts w:hint="eastAsia" w:ascii="宋体" w:hAnsi="宋体" w:eastAsia="宋体" w:cs="宋体"/>
          <w:b/>
          <w:bCs/>
          <w:spacing w:val="2"/>
          <w:sz w:val="28"/>
          <w:szCs w:val="28"/>
          <w:lang w:val="zh-CN"/>
        </w:rPr>
        <w:t>。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我公司综合部确定具体装运时间后</w:t>
      </w:r>
      <w:r>
        <w:rPr>
          <w:rFonts w:hint="eastAsia" w:ascii="宋体" w:hAnsi="宋体" w:eastAsia="宋体" w:cs="宋体"/>
          <w:spacing w:val="2"/>
          <w:sz w:val="28"/>
          <w:szCs w:val="28"/>
          <w:lang w:val="zh-CN"/>
        </w:rPr>
        <w:t>，</w:t>
      </w:r>
      <w:r>
        <w:rPr>
          <w:rFonts w:hint="eastAsia" w:ascii="宋体" w:hAnsi="宋体" w:eastAsia="宋体" w:cs="宋体"/>
          <w:spacing w:val="2"/>
          <w:sz w:val="28"/>
          <w:szCs w:val="28"/>
        </w:rPr>
        <w:t>购买人</w:t>
      </w:r>
      <w:r>
        <w:rPr>
          <w:rFonts w:hint="eastAsia" w:ascii="宋体" w:hAnsi="宋体" w:eastAsia="宋体" w:cs="宋体"/>
          <w:spacing w:val="2"/>
          <w:sz w:val="28"/>
          <w:szCs w:val="28"/>
          <w:lang w:val="zh-CN"/>
        </w:rPr>
        <w:t>必须按要求予以</w:t>
      </w:r>
      <w:r>
        <w:rPr>
          <w:rFonts w:hint="eastAsia" w:ascii="宋体" w:hAnsi="宋体" w:eastAsia="宋体" w:cs="宋体"/>
          <w:spacing w:val="2"/>
          <w:sz w:val="28"/>
          <w:szCs w:val="28"/>
        </w:rPr>
        <w:t>清运</w:t>
      </w:r>
      <w:r>
        <w:rPr>
          <w:rFonts w:hint="eastAsia" w:ascii="宋体" w:hAnsi="宋体" w:eastAsia="宋体" w:cs="宋体"/>
          <w:spacing w:val="2"/>
          <w:sz w:val="28"/>
          <w:szCs w:val="28"/>
          <w:lang w:val="zh-CN"/>
        </w:rPr>
        <w:t>。</w:t>
      </w:r>
      <w:r>
        <w:rPr>
          <w:rFonts w:hint="eastAsia" w:ascii="宋体" w:hAnsi="宋体" w:eastAsia="宋体" w:cs="宋体"/>
          <w:spacing w:val="-25"/>
          <w:sz w:val="28"/>
          <w:szCs w:val="28"/>
          <w:lang w:val="zh-CN"/>
        </w:rPr>
        <w:t>所有废旧物品均需过磅才能出厂。</w:t>
      </w:r>
      <w:r>
        <w:rPr>
          <w:rFonts w:hint="eastAsia" w:ascii="宋体" w:hAnsi="宋体" w:eastAsia="宋体" w:cs="宋体"/>
          <w:spacing w:val="-1"/>
          <w:sz w:val="28"/>
          <w:szCs w:val="28"/>
        </w:rPr>
        <w:t>购买人必须书面委托授权代理人，代理人必须</w:t>
      </w:r>
      <w:r>
        <w:rPr>
          <w:rFonts w:hint="eastAsia" w:ascii="宋体" w:hAnsi="宋体" w:eastAsia="宋体" w:cs="宋体"/>
          <w:spacing w:val="2"/>
          <w:sz w:val="28"/>
          <w:szCs w:val="28"/>
          <w:lang w:val="zh-CN"/>
        </w:rPr>
        <w:t>在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过磅单上签字</w:t>
      </w:r>
      <w:r>
        <w:rPr>
          <w:rFonts w:hint="eastAsia" w:ascii="宋体" w:hAnsi="宋体" w:eastAsia="宋体" w:cs="宋体"/>
          <w:spacing w:val="-1"/>
          <w:sz w:val="28"/>
          <w:szCs w:val="28"/>
        </w:rPr>
        <w:t>确认</w:t>
      </w:r>
      <w:r>
        <w:rPr>
          <w:rFonts w:hint="eastAsia" w:ascii="宋体" w:hAnsi="宋体" w:eastAsia="宋体" w:cs="宋体"/>
          <w:spacing w:val="-10"/>
          <w:sz w:val="28"/>
          <w:szCs w:val="28"/>
          <w:lang w:val="zh-CN"/>
        </w:rPr>
        <w:t>。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交</w:t>
      </w:r>
      <w:r>
        <w:rPr>
          <w:rFonts w:hint="eastAsia" w:ascii="宋体" w:hAnsi="宋体" w:eastAsia="宋体" w:cs="宋体"/>
          <w:spacing w:val="-3"/>
          <w:sz w:val="28"/>
          <w:szCs w:val="28"/>
          <w:lang w:val="zh-CN"/>
        </w:rPr>
        <w:t>款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后</w:t>
      </w:r>
      <w:r>
        <w:rPr>
          <w:rFonts w:hint="eastAsia" w:ascii="宋体" w:hAnsi="宋体" w:eastAsia="宋体" w:cs="宋体"/>
          <w:spacing w:val="-13"/>
          <w:sz w:val="28"/>
          <w:szCs w:val="28"/>
          <w:lang w:val="zh-CN"/>
        </w:rPr>
        <w:t>，</w:t>
      </w:r>
      <w:r>
        <w:rPr>
          <w:rFonts w:hint="eastAsia" w:ascii="宋体" w:hAnsi="宋体" w:eastAsia="宋体" w:cs="宋体"/>
          <w:spacing w:val="-1"/>
          <w:sz w:val="28"/>
          <w:szCs w:val="28"/>
        </w:rPr>
        <w:t>购买人</w:t>
      </w:r>
      <w:r>
        <w:rPr>
          <w:rFonts w:hint="eastAsia" w:ascii="宋体" w:hAnsi="宋体" w:eastAsia="宋体" w:cs="宋体"/>
          <w:spacing w:val="-10"/>
          <w:sz w:val="28"/>
          <w:szCs w:val="28"/>
          <w:lang w:val="zh-CN"/>
        </w:rPr>
        <w:t>带</w:t>
      </w:r>
      <w:r>
        <w:rPr>
          <w:rFonts w:hint="eastAsia" w:ascii="宋体" w:hAnsi="宋体" w:eastAsia="宋体" w:cs="宋体"/>
          <w:spacing w:val="-10"/>
          <w:sz w:val="28"/>
          <w:szCs w:val="28"/>
        </w:rPr>
        <w:t>交款发票/收据、过磅单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到物资所属部门</w:t>
      </w:r>
      <w:r>
        <w:rPr>
          <w:rFonts w:hint="eastAsia" w:ascii="宋体" w:hAnsi="宋体" w:eastAsia="宋体" w:cs="宋体"/>
          <w:sz w:val="28"/>
          <w:szCs w:val="28"/>
          <w:lang w:val="zh-CN"/>
        </w:rPr>
        <w:t>开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出</w:t>
      </w:r>
      <w:r>
        <w:rPr>
          <w:rFonts w:hint="eastAsia" w:ascii="宋体" w:hAnsi="宋体" w:eastAsia="宋体" w:cs="宋体"/>
          <w:spacing w:val="-3"/>
          <w:sz w:val="28"/>
          <w:szCs w:val="28"/>
          <w:lang w:val="zh-CN"/>
        </w:rPr>
        <w:t>门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证</w:t>
      </w:r>
      <w:r>
        <w:rPr>
          <w:rFonts w:hint="eastAsia" w:ascii="宋体" w:hAnsi="宋体" w:eastAsia="宋体" w:cs="宋体"/>
          <w:sz w:val="28"/>
          <w:szCs w:val="28"/>
          <w:lang w:val="zh-CN"/>
        </w:rPr>
        <w:t>。</w:t>
      </w:r>
      <w:r>
        <w:rPr>
          <w:rFonts w:hint="eastAsia" w:ascii="宋体" w:hAnsi="宋体" w:eastAsia="宋体" w:cs="宋体"/>
          <w:spacing w:val="-10"/>
          <w:sz w:val="28"/>
          <w:szCs w:val="28"/>
        </w:rPr>
        <w:t>电汇付款的，无须购买人持发票/收据原件即可办理出门证。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440" w:lineRule="exact"/>
        <w:ind w:left="0" w:leftChars="0" w:right="215" w:firstLine="558" w:firstLineChars="200"/>
        <w:textAlignment w:val="auto"/>
        <w:rPr>
          <w:rFonts w:hint="eastAsia" w:ascii="宋体" w:hAnsi="宋体" w:eastAsia="宋体" w:cs="宋体"/>
          <w:sz w:val="28"/>
          <w:szCs w:val="28"/>
          <w:lang w:val="zh-CN"/>
        </w:rPr>
      </w:pPr>
      <w:r>
        <w:rPr>
          <w:rFonts w:hint="eastAsia" w:ascii="宋体" w:hAnsi="宋体" w:eastAsia="宋体" w:cs="宋体"/>
          <w:b/>
          <w:bCs/>
          <w:spacing w:val="-1"/>
          <w:sz w:val="28"/>
          <w:szCs w:val="28"/>
          <w:lang w:val="en-US" w:eastAsia="zh-CN"/>
        </w:rPr>
        <w:t>4.</w:t>
      </w:r>
      <w:r>
        <w:rPr>
          <w:rFonts w:hint="eastAsia" w:ascii="宋体" w:hAnsi="宋体" w:eastAsia="宋体" w:cs="宋体"/>
          <w:b/>
          <w:bCs/>
          <w:spacing w:val="-1"/>
          <w:sz w:val="28"/>
          <w:szCs w:val="28"/>
          <w:lang w:val="zh-CN"/>
        </w:rPr>
        <w:t>出门</w:t>
      </w:r>
      <w:r>
        <w:rPr>
          <w:rFonts w:hint="eastAsia" w:ascii="宋体" w:hAnsi="宋体" w:eastAsia="宋体" w:cs="宋体"/>
          <w:b/>
          <w:bCs/>
          <w:spacing w:val="-10"/>
          <w:sz w:val="28"/>
          <w:szCs w:val="28"/>
          <w:lang w:val="zh-CN"/>
        </w:rPr>
        <w:t>。</w:t>
      </w:r>
      <w:r>
        <w:rPr>
          <w:rFonts w:hint="eastAsia" w:ascii="宋体" w:hAnsi="宋体" w:eastAsia="宋体" w:cs="宋体"/>
          <w:spacing w:val="-1"/>
          <w:sz w:val="28"/>
          <w:szCs w:val="28"/>
        </w:rPr>
        <w:t>购买人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出厂</w:t>
      </w:r>
      <w:r>
        <w:rPr>
          <w:rFonts w:hint="eastAsia" w:ascii="宋体" w:hAnsi="宋体" w:eastAsia="宋体" w:cs="宋体"/>
          <w:spacing w:val="-3"/>
          <w:sz w:val="28"/>
          <w:szCs w:val="28"/>
          <w:lang w:val="zh-CN"/>
        </w:rPr>
        <w:t>门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需出</w:t>
      </w:r>
      <w:r>
        <w:rPr>
          <w:rFonts w:hint="eastAsia" w:ascii="宋体" w:hAnsi="宋体" w:eastAsia="宋体" w:cs="宋体"/>
          <w:spacing w:val="-10"/>
          <w:sz w:val="28"/>
          <w:szCs w:val="28"/>
          <w:lang w:val="zh-CN"/>
        </w:rPr>
        <w:t>具</w:t>
      </w:r>
      <w:r>
        <w:rPr>
          <w:rFonts w:hint="eastAsia" w:ascii="宋体" w:hAnsi="宋体" w:eastAsia="宋体" w:cs="宋体"/>
          <w:spacing w:val="-10"/>
          <w:sz w:val="28"/>
          <w:szCs w:val="28"/>
        </w:rPr>
        <w:t>过磅单、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出</w:t>
      </w:r>
      <w:r>
        <w:rPr>
          <w:rFonts w:hint="eastAsia" w:ascii="宋体" w:hAnsi="宋体" w:eastAsia="宋体" w:cs="宋体"/>
          <w:spacing w:val="-3"/>
          <w:sz w:val="28"/>
          <w:szCs w:val="28"/>
          <w:lang w:val="zh-CN"/>
        </w:rPr>
        <w:t>门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证</w:t>
      </w:r>
      <w:r>
        <w:rPr>
          <w:rFonts w:hint="eastAsia" w:ascii="宋体" w:hAnsi="宋体" w:eastAsia="宋体" w:cs="宋体"/>
          <w:spacing w:val="-10"/>
          <w:sz w:val="28"/>
          <w:szCs w:val="28"/>
          <w:lang w:val="zh-CN"/>
        </w:rPr>
        <w:t>（物资所属部门负责人开具出门证即证明公司已收款）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，</w:t>
      </w:r>
      <w:r>
        <w:rPr>
          <w:rFonts w:hint="eastAsia" w:ascii="宋体" w:hAnsi="宋体" w:eastAsia="宋体" w:cs="宋体"/>
          <w:spacing w:val="-1"/>
          <w:sz w:val="28"/>
          <w:szCs w:val="28"/>
        </w:rPr>
        <w:t>保卫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进行货</w:t>
      </w:r>
      <w:r>
        <w:rPr>
          <w:rFonts w:hint="eastAsia" w:ascii="宋体" w:hAnsi="宋体" w:eastAsia="宋体" w:cs="宋体"/>
          <w:spacing w:val="-3"/>
          <w:sz w:val="28"/>
          <w:szCs w:val="28"/>
          <w:lang w:val="zh-CN"/>
        </w:rPr>
        <w:t>物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种</w:t>
      </w:r>
      <w:r>
        <w:rPr>
          <w:rFonts w:hint="eastAsia" w:ascii="宋体" w:hAnsi="宋体" w:eastAsia="宋体" w:cs="宋体"/>
          <w:spacing w:val="-3"/>
          <w:sz w:val="28"/>
          <w:szCs w:val="28"/>
          <w:lang w:val="zh-CN"/>
        </w:rPr>
        <w:t>类</w:t>
      </w:r>
      <w:r>
        <w:rPr>
          <w:rFonts w:hint="eastAsia" w:ascii="宋体" w:hAnsi="宋体" w:eastAsia="宋体" w:cs="宋体"/>
          <w:spacing w:val="-10"/>
          <w:sz w:val="28"/>
          <w:szCs w:val="28"/>
          <w:lang w:val="zh-CN"/>
        </w:rPr>
        <w:t>、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数</w:t>
      </w:r>
      <w:r>
        <w:rPr>
          <w:rFonts w:hint="eastAsia" w:ascii="宋体" w:hAnsi="宋体" w:eastAsia="宋体" w:cs="宋体"/>
          <w:sz w:val="28"/>
          <w:szCs w:val="28"/>
          <w:lang w:val="zh-CN"/>
        </w:rPr>
        <w:t>量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核</w:t>
      </w:r>
      <w:r>
        <w:rPr>
          <w:rFonts w:hint="eastAsia" w:ascii="宋体" w:hAnsi="宋体" w:eastAsia="宋体" w:cs="宋体"/>
          <w:spacing w:val="-3"/>
          <w:sz w:val="28"/>
          <w:szCs w:val="28"/>
          <w:lang w:val="zh-CN"/>
        </w:rPr>
        <w:t>对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和车</w:t>
      </w:r>
      <w:r>
        <w:rPr>
          <w:rFonts w:hint="eastAsia" w:ascii="宋体" w:hAnsi="宋体" w:eastAsia="宋体" w:cs="宋体"/>
          <w:spacing w:val="-3"/>
          <w:sz w:val="28"/>
          <w:szCs w:val="28"/>
          <w:lang w:val="zh-CN"/>
        </w:rPr>
        <w:t>辆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检查，</w:t>
      </w:r>
      <w:r>
        <w:rPr>
          <w:rFonts w:hint="eastAsia" w:ascii="宋体" w:hAnsi="宋体" w:eastAsia="宋体" w:cs="宋体"/>
          <w:spacing w:val="-3"/>
          <w:sz w:val="28"/>
          <w:szCs w:val="28"/>
          <w:lang w:val="zh-CN"/>
        </w:rPr>
        <w:t>查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无</w:t>
      </w:r>
      <w:r>
        <w:rPr>
          <w:rFonts w:hint="eastAsia" w:ascii="宋体" w:hAnsi="宋体" w:eastAsia="宋体" w:cs="宋体"/>
          <w:spacing w:val="-3"/>
          <w:sz w:val="28"/>
          <w:szCs w:val="28"/>
          <w:lang w:val="zh-CN"/>
        </w:rPr>
        <w:t>问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题放</w:t>
      </w:r>
      <w:r>
        <w:rPr>
          <w:rFonts w:hint="eastAsia" w:ascii="宋体" w:hAnsi="宋体" w:eastAsia="宋体" w:cs="宋体"/>
          <w:spacing w:val="-3"/>
          <w:sz w:val="28"/>
          <w:szCs w:val="28"/>
          <w:lang w:val="zh-CN"/>
        </w:rPr>
        <w:t>行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出</w:t>
      </w:r>
      <w:r>
        <w:rPr>
          <w:rFonts w:hint="eastAsia" w:ascii="宋体" w:hAnsi="宋体" w:eastAsia="宋体" w:cs="宋体"/>
          <w:spacing w:val="-3"/>
          <w:sz w:val="28"/>
          <w:szCs w:val="28"/>
          <w:lang w:val="zh-CN"/>
        </w:rPr>
        <w:t>门</w:t>
      </w:r>
      <w:r>
        <w:rPr>
          <w:rFonts w:hint="eastAsia" w:ascii="宋体" w:hAnsi="宋体" w:eastAsia="宋体" w:cs="宋体"/>
          <w:sz w:val="28"/>
          <w:szCs w:val="28"/>
          <w:lang w:val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40" w:lineRule="exact"/>
        <w:ind w:left="0" w:leftChars="0" w:right="215" w:rightChars="0" w:firstLine="562" w:firstLineChars="200"/>
        <w:textAlignment w:val="auto"/>
        <w:rPr>
          <w:rFonts w:hint="eastAsia" w:ascii="宋体" w:hAnsi="宋体" w:eastAsia="宋体" w:cs="宋体"/>
          <w:b/>
          <w:bCs/>
          <w:color w:val="C00000"/>
          <w:sz w:val="28"/>
          <w:szCs w:val="28"/>
          <w:lang w:val="zh-CN"/>
        </w:rPr>
      </w:pPr>
      <w:r>
        <w:rPr>
          <w:rFonts w:hint="eastAsia" w:ascii="宋体" w:hAnsi="宋体" w:eastAsia="宋体" w:cs="宋体"/>
          <w:b/>
          <w:bCs/>
          <w:color w:val="C00000"/>
          <w:sz w:val="28"/>
          <w:szCs w:val="28"/>
          <w:lang w:val="en-US" w:eastAsia="zh-CN"/>
        </w:rPr>
        <w:t>5.</w:t>
      </w:r>
      <w:r>
        <w:rPr>
          <w:rFonts w:hint="eastAsia" w:ascii="宋体" w:hAnsi="宋体" w:eastAsia="宋体" w:cs="宋体"/>
          <w:b/>
          <w:bCs/>
          <w:color w:val="C00000"/>
          <w:sz w:val="28"/>
          <w:szCs w:val="28"/>
          <w:lang w:val="zh-CN"/>
        </w:rPr>
        <w:t>备注：有意购买者，需到现场勘察实物后投标，以现场实物为准。中标后我公司不负责此物资的所有质量问题。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40" w:lineRule="exact"/>
        <w:ind w:left="0" w:leftChars="0" w:right="215" w:rightChars="0" w:firstLine="562" w:firstLineChars="200"/>
        <w:textAlignment w:val="auto"/>
        <w:rPr>
          <w:rFonts w:hint="eastAsia" w:ascii="宋体" w:hAnsi="宋体" w:eastAsia="宋体" w:cs="宋体"/>
          <w:b/>
          <w:bCs/>
          <w:color w:val="C00000"/>
          <w:spacing w:val="-1"/>
          <w:sz w:val="28"/>
          <w:szCs w:val="28"/>
          <w:lang w:val="zh-CN"/>
        </w:rPr>
      </w:pPr>
      <w:r>
        <w:rPr>
          <w:rFonts w:hint="eastAsia" w:ascii="宋体" w:hAnsi="宋体" w:eastAsia="宋体" w:cs="宋体"/>
          <w:b/>
          <w:bCs/>
          <w:color w:val="C00000"/>
          <w:sz w:val="28"/>
          <w:szCs w:val="28"/>
          <w:lang w:val="en-US" w:eastAsia="zh-CN"/>
        </w:rPr>
        <w:t>6.</w:t>
      </w:r>
      <w:r>
        <w:rPr>
          <w:rFonts w:hint="eastAsia" w:ascii="宋体" w:hAnsi="宋体" w:eastAsia="宋体" w:cs="宋体"/>
          <w:b/>
          <w:bCs/>
          <w:color w:val="C00000"/>
          <w:sz w:val="28"/>
          <w:szCs w:val="28"/>
          <w:lang w:val="zh-CN"/>
        </w:rPr>
        <w:t>付款方式：电汇。</w:t>
      </w:r>
      <w:r>
        <w:rPr>
          <w:rFonts w:hint="eastAsia" w:ascii="宋体" w:hAnsi="宋体" w:eastAsia="宋体" w:cs="宋体"/>
          <w:b/>
          <w:bCs/>
          <w:color w:val="C00000"/>
          <w:sz w:val="28"/>
          <w:szCs w:val="28"/>
          <w:u w:val="single"/>
          <w:lang w:val="zh-CN"/>
        </w:rPr>
        <w:t>保证金账户、过磅单、打款账户、发票账户必须一致。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after="0" w:line="440" w:lineRule="exact"/>
        <w:ind w:firstLine="558" w:firstLineChars="200"/>
        <w:textAlignment w:val="auto"/>
        <w:rPr>
          <w:rFonts w:asciiTheme="minorEastAsia" w:hAnsiTheme="minorEastAsia" w:eastAsiaTheme="minorEastAsia" w:cstheme="majorEastAsia"/>
          <w:b/>
          <w:bCs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三、现场联系方</w:t>
      </w: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zh-CN"/>
        </w:rPr>
        <w:t>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40" w:lineRule="exact"/>
        <w:ind w:firstLine="56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eastAsia="zh-CN"/>
        </w:rPr>
        <w:t>金源路厂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：王绍成  18753596346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40" w:lineRule="exact"/>
        <w:textAlignment w:val="auto"/>
        <w:rPr>
          <w:rFonts w:hint="eastAsia" w:asciiTheme="majorEastAsia" w:hAnsiTheme="majorEastAsia" w:eastAsiaTheme="majorEastAsia" w:cstheme="majorEastAsia"/>
          <w:b/>
          <w:bCs/>
          <w:spacing w:val="-1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 xml:space="preserve">    天府路厂：魏  宾  </w:t>
      </w:r>
      <w:r>
        <w:rPr>
          <w:rFonts w:hint="eastAsia" w:asciiTheme="majorEastAsia" w:hAnsiTheme="majorEastAsia" w:eastAsiaTheme="majorEastAsia" w:cstheme="majorEastAsia"/>
          <w:b/>
          <w:bCs/>
          <w:spacing w:val="-1"/>
          <w:sz w:val="28"/>
          <w:szCs w:val="28"/>
          <w:lang w:val="zh-CN"/>
        </w:rPr>
        <w:t>13954531808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40" w:lineRule="exact"/>
        <w:ind w:firstLine="558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pacing w:val="-1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-1"/>
          <w:sz w:val="28"/>
          <w:szCs w:val="28"/>
          <w:lang w:val="en-US" w:eastAsia="zh-CN"/>
        </w:rPr>
        <w:t>国大路厂：王建友 13589802691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40" w:lineRule="exact"/>
        <w:ind w:firstLine="558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pacing w:val="-1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-1"/>
          <w:sz w:val="28"/>
          <w:szCs w:val="28"/>
          <w:lang w:val="en-US" w:eastAsia="zh-CN"/>
        </w:rPr>
        <w:t>金宝（铜陵）：周继伟 13385629028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after="0" w:line="440" w:lineRule="exact"/>
        <w:ind w:firstLine="558" w:firstLineChars="200"/>
        <w:textAlignment w:val="auto"/>
        <w:rPr>
          <w:rFonts w:asciiTheme="minorEastAsia" w:hAnsiTheme="minorEastAsia" w:eastAsiaTheme="minorEastAsia" w:cstheme="majorEastAsia"/>
          <w:b/>
          <w:bCs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请有意购买者，及时到现场勘查实物，准时于</w:t>
      </w:r>
      <w:r>
        <w:rPr>
          <w:rFonts w:hint="eastAsia" w:asciiTheme="minorEastAsia" w:hAnsiTheme="minorEastAsia" w:eastAsiaTheme="minorEastAsia" w:cstheme="majorEastAsia"/>
          <w:b/>
          <w:bCs/>
          <w:spacing w:val="2"/>
          <w:sz w:val="28"/>
          <w:szCs w:val="28"/>
          <w:lang w:val="zh-CN"/>
        </w:rPr>
        <w:t>投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标时间到投标地点进行投标</w:t>
      </w: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after="0" w:line="440" w:lineRule="exact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zh-CN"/>
        </w:rPr>
        <w:t>附件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1 为报价模板。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after="0" w:line="480" w:lineRule="exact"/>
        <w:ind w:firstLine="5461" w:firstLineChars="1700"/>
        <w:jc w:val="both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after="0" w:line="480" w:lineRule="exact"/>
        <w:ind w:firstLine="5461" w:firstLineChars="1700"/>
        <w:jc w:val="both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zh-CN"/>
        </w:rPr>
        <w:t>山东金宝电子股份有限公司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after="0" w:line="480" w:lineRule="exact"/>
        <w:ind w:right="120" w:firstLine="6425" w:firstLineChars="2000"/>
        <w:jc w:val="left"/>
        <w:textAlignment w:val="auto"/>
        <w:rPr>
          <w:rFonts w:hint="eastAsia" w:ascii="仿宋" w:hAnsi="仿宋" w:eastAsia="仿宋" w:cs="仿宋"/>
          <w:b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20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22</w:t>
      </w:r>
      <w:r>
        <w:rPr>
          <w:rFonts w:hint="eastAsia" w:ascii="宋体" w:hAnsi="宋体" w:eastAsia="宋体" w:cs="宋体"/>
          <w:b/>
          <w:bCs/>
          <w:sz w:val="32"/>
          <w:szCs w:val="32"/>
          <w:lang w:val="zh-CN"/>
        </w:rPr>
        <w:t>年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06</w:t>
      </w:r>
      <w:r>
        <w:rPr>
          <w:rFonts w:hint="eastAsia" w:ascii="宋体" w:hAnsi="宋体" w:eastAsia="宋体" w:cs="宋体"/>
          <w:b/>
          <w:bCs/>
          <w:sz w:val="32"/>
          <w:szCs w:val="32"/>
          <w:lang w:val="zh-CN"/>
        </w:rPr>
        <w:t>月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23日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20" w:lineRule="atLeast"/>
        <w:jc w:val="both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20" w:lineRule="atLeast"/>
        <w:ind w:firstLine="4176" w:firstLineChars="1300"/>
        <w:jc w:val="both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/>
        </w:rPr>
        <w:t>报价模板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20" w:lineRule="atLeast"/>
        <w:jc w:val="left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/>
        </w:rPr>
        <w:t>报价单位：                      电话：</w:t>
      </w:r>
    </w:p>
    <w:tbl>
      <w:tblPr>
        <w:tblStyle w:val="5"/>
        <w:tblpPr w:leftFromText="180" w:rightFromText="180" w:vertAnchor="text" w:horzAnchor="page" w:tblpX="1772" w:tblpY="442"/>
        <w:tblOverlap w:val="never"/>
        <w:tblW w:w="103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725"/>
        <w:gridCol w:w="2085"/>
        <w:gridCol w:w="1545"/>
        <w:gridCol w:w="1755"/>
        <w:gridCol w:w="11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报价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废铜边条-FR4板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国大路厂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废铜边条-复合板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金源路厂、国大路厂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废铜边条-FR4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废铝边条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含胶废铝边条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废毛边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招远、铜陵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片状废PP-黄胶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金源路厂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片状废PP-白胶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金源路厂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原布胶点布-复合板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金源路厂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卷状废玻璃布原布-FR4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国大路厂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原布胶点布-FR4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国大路厂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片状废PP-FR4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国大路厂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幅宽大于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1260以上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卷状废PP-FR4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国大路厂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幅宽大于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1260以上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零散PP-FR4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国大路厂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片状废PP-FR4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卷状废PP-FR4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卷状废导布（局部带胶）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原布胶点布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废干薄膜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金源路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废铁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国大路厂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9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六个月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废垫板纸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金源路厂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废纸管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金源路厂、国大路厂、铜陵厂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废包装纸、皮子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金源路厂、国大路厂、铜陵厂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废纸箱及瓦楞纸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国大路厂、铜陵厂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废缠绕膜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国大路厂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废木浆纸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  <w:t>金源路厂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废毛毡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firstLine="660" w:firstLineChars="3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  <w:t>金源路厂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废铁打包带、废铁腰子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国大路厂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  <w:t>废木栈板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  <w:t>金源路厂、国大路厂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废木头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  <w:t>金源路厂、国大路厂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firstLine="40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废铜箔箱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金源路厂、国大路厂、铜陵厂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firstLine="40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废塑料膜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firstLine="40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废不锈钢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9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一次性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firstLine="40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废铁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firstLine="40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废电机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firstLine="40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废低压配电柜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firstLine="40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废电缆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firstLine="40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废通风管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firstLine="40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废检测板条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宽度4cm—6cm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firstLine="40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废样品板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大小约40cm×60cm不等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firstLine="40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废铜箔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3-4吨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firstLine="40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废塑料堵头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firstLine="40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废塑料打包带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firstLine="40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废把玻璃毡P片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firstLine="40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  <w:t>萃取铜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  <w:t>天府路厂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  <w:t>约6吨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220" w:lineRule="atLeast"/>
        <w:jc w:val="left"/>
        <w:rPr>
          <w:rFonts w:hint="default" w:asciiTheme="majorEastAsia" w:hAnsiTheme="majorEastAsia" w:eastAsiaTheme="majorEastAsia" w:cstheme="majorEastAsia"/>
          <w:sz w:val="21"/>
          <w:szCs w:val="21"/>
          <w:u w:val="none"/>
          <w:lang w:val="en-US" w:eastAsia="zh-CN"/>
        </w:rPr>
      </w:pPr>
    </w:p>
    <w:sectPr>
      <w:headerReference r:id="rId4" w:type="default"/>
      <w:pgSz w:w="12240" w:h="15840"/>
      <w:pgMar w:top="1000" w:right="1200" w:bottom="1440" w:left="15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663EA5"/>
    <w:multiLevelType w:val="singleLevel"/>
    <w:tmpl w:val="BC663EA5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5C026B4E"/>
    <w:multiLevelType w:val="singleLevel"/>
    <w:tmpl w:val="5C026B4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mQyYjk5NDAwYTA3MTIxNmI4MDU3Y2E5ZjkwNmUzNTEifQ=="/>
  </w:docVars>
  <w:rsids>
    <w:rsidRoot w:val="00D31D50"/>
    <w:rsid w:val="00010CE3"/>
    <w:rsid w:val="000B40E4"/>
    <w:rsid w:val="00120561"/>
    <w:rsid w:val="001C7175"/>
    <w:rsid w:val="00254A1F"/>
    <w:rsid w:val="002945A5"/>
    <w:rsid w:val="002F5AC3"/>
    <w:rsid w:val="003026FE"/>
    <w:rsid w:val="00323B43"/>
    <w:rsid w:val="0032622B"/>
    <w:rsid w:val="003A3C30"/>
    <w:rsid w:val="003D37D8"/>
    <w:rsid w:val="00426133"/>
    <w:rsid w:val="004358AB"/>
    <w:rsid w:val="004734C2"/>
    <w:rsid w:val="00481E22"/>
    <w:rsid w:val="004B172F"/>
    <w:rsid w:val="005478F6"/>
    <w:rsid w:val="005A28C4"/>
    <w:rsid w:val="005C1055"/>
    <w:rsid w:val="005E2644"/>
    <w:rsid w:val="00672D0C"/>
    <w:rsid w:val="00686985"/>
    <w:rsid w:val="00692839"/>
    <w:rsid w:val="006D6807"/>
    <w:rsid w:val="007743CF"/>
    <w:rsid w:val="00840607"/>
    <w:rsid w:val="008B7726"/>
    <w:rsid w:val="008E42F2"/>
    <w:rsid w:val="00920481"/>
    <w:rsid w:val="00925B6A"/>
    <w:rsid w:val="0095387B"/>
    <w:rsid w:val="00983AFC"/>
    <w:rsid w:val="00991D2B"/>
    <w:rsid w:val="009C01CE"/>
    <w:rsid w:val="009C6F6E"/>
    <w:rsid w:val="009E0542"/>
    <w:rsid w:val="00A05F40"/>
    <w:rsid w:val="00AC5771"/>
    <w:rsid w:val="00AD5339"/>
    <w:rsid w:val="00B5073B"/>
    <w:rsid w:val="00B66311"/>
    <w:rsid w:val="00B747D7"/>
    <w:rsid w:val="00B8767C"/>
    <w:rsid w:val="00B8788B"/>
    <w:rsid w:val="00BE404A"/>
    <w:rsid w:val="00C2175D"/>
    <w:rsid w:val="00C5450D"/>
    <w:rsid w:val="00C750AA"/>
    <w:rsid w:val="00D002A0"/>
    <w:rsid w:val="00D01E1C"/>
    <w:rsid w:val="00D31D50"/>
    <w:rsid w:val="00D473C7"/>
    <w:rsid w:val="00E23376"/>
    <w:rsid w:val="00EA15F6"/>
    <w:rsid w:val="00EA1DAE"/>
    <w:rsid w:val="00EB6D46"/>
    <w:rsid w:val="00EC30A8"/>
    <w:rsid w:val="00EC6AB9"/>
    <w:rsid w:val="00EF699F"/>
    <w:rsid w:val="00F01DA3"/>
    <w:rsid w:val="00F14117"/>
    <w:rsid w:val="00F742D1"/>
    <w:rsid w:val="00FE7D6F"/>
    <w:rsid w:val="0117348D"/>
    <w:rsid w:val="019B4B0F"/>
    <w:rsid w:val="01BA5ECC"/>
    <w:rsid w:val="01DA2B2B"/>
    <w:rsid w:val="01DE373A"/>
    <w:rsid w:val="01FC3893"/>
    <w:rsid w:val="022212E3"/>
    <w:rsid w:val="022F2B49"/>
    <w:rsid w:val="02577B51"/>
    <w:rsid w:val="02AF6A2E"/>
    <w:rsid w:val="03C226CB"/>
    <w:rsid w:val="03CB751C"/>
    <w:rsid w:val="03F06E92"/>
    <w:rsid w:val="0402794B"/>
    <w:rsid w:val="0416298A"/>
    <w:rsid w:val="04C86E57"/>
    <w:rsid w:val="04D17B4B"/>
    <w:rsid w:val="05790E4F"/>
    <w:rsid w:val="057D7D23"/>
    <w:rsid w:val="058B711C"/>
    <w:rsid w:val="05CB0AD5"/>
    <w:rsid w:val="05D700F5"/>
    <w:rsid w:val="06284DC2"/>
    <w:rsid w:val="07233E71"/>
    <w:rsid w:val="0754072F"/>
    <w:rsid w:val="075564DD"/>
    <w:rsid w:val="077E0E26"/>
    <w:rsid w:val="078068C9"/>
    <w:rsid w:val="07E73A12"/>
    <w:rsid w:val="082B09B0"/>
    <w:rsid w:val="08417EA2"/>
    <w:rsid w:val="089E726B"/>
    <w:rsid w:val="08CC557D"/>
    <w:rsid w:val="08D11BCC"/>
    <w:rsid w:val="0932482E"/>
    <w:rsid w:val="095666E4"/>
    <w:rsid w:val="09671437"/>
    <w:rsid w:val="09A31959"/>
    <w:rsid w:val="09C13180"/>
    <w:rsid w:val="09DB1619"/>
    <w:rsid w:val="0A001873"/>
    <w:rsid w:val="0A8678E6"/>
    <w:rsid w:val="0AB1741F"/>
    <w:rsid w:val="0AC34EBD"/>
    <w:rsid w:val="0AE62023"/>
    <w:rsid w:val="0B1F1592"/>
    <w:rsid w:val="0B2402D8"/>
    <w:rsid w:val="0B7F1E21"/>
    <w:rsid w:val="0BE51E0B"/>
    <w:rsid w:val="0C230955"/>
    <w:rsid w:val="0C722E66"/>
    <w:rsid w:val="0C7277AA"/>
    <w:rsid w:val="0C743400"/>
    <w:rsid w:val="0CA2753D"/>
    <w:rsid w:val="0CF27D38"/>
    <w:rsid w:val="0D0A78C0"/>
    <w:rsid w:val="0D264BF7"/>
    <w:rsid w:val="0E4970BF"/>
    <w:rsid w:val="0E6A62FA"/>
    <w:rsid w:val="0E851542"/>
    <w:rsid w:val="0EB20996"/>
    <w:rsid w:val="0EB40E2F"/>
    <w:rsid w:val="0EB74233"/>
    <w:rsid w:val="0EDC396D"/>
    <w:rsid w:val="0EED4C93"/>
    <w:rsid w:val="0F573DF9"/>
    <w:rsid w:val="0F722546"/>
    <w:rsid w:val="0FD05F14"/>
    <w:rsid w:val="0FD404A1"/>
    <w:rsid w:val="0FDC7E75"/>
    <w:rsid w:val="0FEF294D"/>
    <w:rsid w:val="10522661"/>
    <w:rsid w:val="109300C6"/>
    <w:rsid w:val="10E07482"/>
    <w:rsid w:val="1106489E"/>
    <w:rsid w:val="11643611"/>
    <w:rsid w:val="11A068B0"/>
    <w:rsid w:val="11DF293C"/>
    <w:rsid w:val="11FB7957"/>
    <w:rsid w:val="12076B70"/>
    <w:rsid w:val="121B2C78"/>
    <w:rsid w:val="122E6ACA"/>
    <w:rsid w:val="128B2701"/>
    <w:rsid w:val="12AE039F"/>
    <w:rsid w:val="12DE6180"/>
    <w:rsid w:val="1314521D"/>
    <w:rsid w:val="132875BA"/>
    <w:rsid w:val="13A76974"/>
    <w:rsid w:val="144360A0"/>
    <w:rsid w:val="14686D86"/>
    <w:rsid w:val="148443F1"/>
    <w:rsid w:val="14F71252"/>
    <w:rsid w:val="14FE57BC"/>
    <w:rsid w:val="152E2F14"/>
    <w:rsid w:val="15C92EE8"/>
    <w:rsid w:val="160B7D26"/>
    <w:rsid w:val="16911E79"/>
    <w:rsid w:val="169D05FF"/>
    <w:rsid w:val="16A06C26"/>
    <w:rsid w:val="16D5218F"/>
    <w:rsid w:val="16F419DC"/>
    <w:rsid w:val="173842E2"/>
    <w:rsid w:val="17834C32"/>
    <w:rsid w:val="17934714"/>
    <w:rsid w:val="179D0934"/>
    <w:rsid w:val="17AE1D0C"/>
    <w:rsid w:val="18246563"/>
    <w:rsid w:val="1856447C"/>
    <w:rsid w:val="186030B2"/>
    <w:rsid w:val="18BA6AA4"/>
    <w:rsid w:val="18F34D6B"/>
    <w:rsid w:val="19087585"/>
    <w:rsid w:val="19AE181E"/>
    <w:rsid w:val="19DD25E4"/>
    <w:rsid w:val="19EF21AB"/>
    <w:rsid w:val="1A053D1D"/>
    <w:rsid w:val="1A7C38EC"/>
    <w:rsid w:val="1A9F33BC"/>
    <w:rsid w:val="1AC708F0"/>
    <w:rsid w:val="1B2C4EFD"/>
    <w:rsid w:val="1B4061A6"/>
    <w:rsid w:val="1B4D2070"/>
    <w:rsid w:val="1B507BC3"/>
    <w:rsid w:val="1C04557D"/>
    <w:rsid w:val="1C0C216F"/>
    <w:rsid w:val="1C1770D9"/>
    <w:rsid w:val="1C195609"/>
    <w:rsid w:val="1C561681"/>
    <w:rsid w:val="1C9D605B"/>
    <w:rsid w:val="1D230C56"/>
    <w:rsid w:val="1E3B6F42"/>
    <w:rsid w:val="1E3C32EA"/>
    <w:rsid w:val="1E493E59"/>
    <w:rsid w:val="1EBD240F"/>
    <w:rsid w:val="1EDE2683"/>
    <w:rsid w:val="1EE80E79"/>
    <w:rsid w:val="1F760C2B"/>
    <w:rsid w:val="1F9C26DB"/>
    <w:rsid w:val="1FD6611F"/>
    <w:rsid w:val="1FD92EBC"/>
    <w:rsid w:val="201A424B"/>
    <w:rsid w:val="206654AF"/>
    <w:rsid w:val="208B0BE3"/>
    <w:rsid w:val="20AF54CA"/>
    <w:rsid w:val="20E1561C"/>
    <w:rsid w:val="20FF3DE1"/>
    <w:rsid w:val="213738EF"/>
    <w:rsid w:val="213A674C"/>
    <w:rsid w:val="21695614"/>
    <w:rsid w:val="217F4080"/>
    <w:rsid w:val="218D5D34"/>
    <w:rsid w:val="21C32074"/>
    <w:rsid w:val="21FB64C0"/>
    <w:rsid w:val="22681A9B"/>
    <w:rsid w:val="22D95D1E"/>
    <w:rsid w:val="22DC0246"/>
    <w:rsid w:val="22EC7842"/>
    <w:rsid w:val="23105B8D"/>
    <w:rsid w:val="231F5968"/>
    <w:rsid w:val="237968AF"/>
    <w:rsid w:val="238539B0"/>
    <w:rsid w:val="23D75A30"/>
    <w:rsid w:val="23F43C29"/>
    <w:rsid w:val="24945F95"/>
    <w:rsid w:val="249478E5"/>
    <w:rsid w:val="24B832BA"/>
    <w:rsid w:val="24BA4586"/>
    <w:rsid w:val="25124054"/>
    <w:rsid w:val="252B09A4"/>
    <w:rsid w:val="254F3182"/>
    <w:rsid w:val="256A1F98"/>
    <w:rsid w:val="257A73C0"/>
    <w:rsid w:val="25E949FA"/>
    <w:rsid w:val="26103D13"/>
    <w:rsid w:val="266D22CC"/>
    <w:rsid w:val="26A84E33"/>
    <w:rsid w:val="26F16266"/>
    <w:rsid w:val="27290B0B"/>
    <w:rsid w:val="2743488B"/>
    <w:rsid w:val="276F2E22"/>
    <w:rsid w:val="2792358E"/>
    <w:rsid w:val="27C64C07"/>
    <w:rsid w:val="27DD4104"/>
    <w:rsid w:val="27E300C7"/>
    <w:rsid w:val="27F10771"/>
    <w:rsid w:val="27F552E3"/>
    <w:rsid w:val="287B6667"/>
    <w:rsid w:val="28812CD5"/>
    <w:rsid w:val="29C825BA"/>
    <w:rsid w:val="29FE2298"/>
    <w:rsid w:val="2A444AF9"/>
    <w:rsid w:val="2A777F91"/>
    <w:rsid w:val="2ACF3436"/>
    <w:rsid w:val="2AD3645C"/>
    <w:rsid w:val="2AD90BA6"/>
    <w:rsid w:val="2B053749"/>
    <w:rsid w:val="2B400AEC"/>
    <w:rsid w:val="2B627230"/>
    <w:rsid w:val="2B770781"/>
    <w:rsid w:val="2BEC6EC9"/>
    <w:rsid w:val="2C50370C"/>
    <w:rsid w:val="2D2307FE"/>
    <w:rsid w:val="2D944568"/>
    <w:rsid w:val="2E63026C"/>
    <w:rsid w:val="2F2B6D5B"/>
    <w:rsid w:val="2F3A68B7"/>
    <w:rsid w:val="2F5F08C1"/>
    <w:rsid w:val="2F8302E6"/>
    <w:rsid w:val="2FCC2601"/>
    <w:rsid w:val="2FE857CF"/>
    <w:rsid w:val="30085EAC"/>
    <w:rsid w:val="303C2E7E"/>
    <w:rsid w:val="308C3633"/>
    <w:rsid w:val="30A70C60"/>
    <w:rsid w:val="30B04DB9"/>
    <w:rsid w:val="30E67400"/>
    <w:rsid w:val="311E42F2"/>
    <w:rsid w:val="31411C54"/>
    <w:rsid w:val="31AA7601"/>
    <w:rsid w:val="31B74047"/>
    <w:rsid w:val="31F9661E"/>
    <w:rsid w:val="321226C1"/>
    <w:rsid w:val="32637FF8"/>
    <w:rsid w:val="32692670"/>
    <w:rsid w:val="32E13DF4"/>
    <w:rsid w:val="3337788D"/>
    <w:rsid w:val="333F498F"/>
    <w:rsid w:val="335B5DD3"/>
    <w:rsid w:val="337A3083"/>
    <w:rsid w:val="33A07A8A"/>
    <w:rsid w:val="33A86F2D"/>
    <w:rsid w:val="33B92489"/>
    <w:rsid w:val="33D40BF0"/>
    <w:rsid w:val="34014C7B"/>
    <w:rsid w:val="347316E7"/>
    <w:rsid w:val="34BA1BDF"/>
    <w:rsid w:val="35101E53"/>
    <w:rsid w:val="35371973"/>
    <w:rsid w:val="354C23A3"/>
    <w:rsid w:val="359C406A"/>
    <w:rsid w:val="35E258D1"/>
    <w:rsid w:val="36413B80"/>
    <w:rsid w:val="36B95B23"/>
    <w:rsid w:val="37061BEA"/>
    <w:rsid w:val="37093E4E"/>
    <w:rsid w:val="370E378A"/>
    <w:rsid w:val="37103BA1"/>
    <w:rsid w:val="37235AA9"/>
    <w:rsid w:val="375959A7"/>
    <w:rsid w:val="376E219C"/>
    <w:rsid w:val="37915C17"/>
    <w:rsid w:val="37A03A24"/>
    <w:rsid w:val="37A17452"/>
    <w:rsid w:val="38035F63"/>
    <w:rsid w:val="385068E5"/>
    <w:rsid w:val="386C0781"/>
    <w:rsid w:val="388A6AAE"/>
    <w:rsid w:val="38CD042F"/>
    <w:rsid w:val="39594AA4"/>
    <w:rsid w:val="399A7732"/>
    <w:rsid w:val="39AB5BA6"/>
    <w:rsid w:val="39BF0522"/>
    <w:rsid w:val="39C67C70"/>
    <w:rsid w:val="39CC29C2"/>
    <w:rsid w:val="3A0D7BF2"/>
    <w:rsid w:val="3B0363B2"/>
    <w:rsid w:val="3B043E7C"/>
    <w:rsid w:val="3B64109E"/>
    <w:rsid w:val="3BD66A3E"/>
    <w:rsid w:val="3C0653FB"/>
    <w:rsid w:val="3C4B742A"/>
    <w:rsid w:val="3C6E6E4D"/>
    <w:rsid w:val="3C767FCC"/>
    <w:rsid w:val="3CB95B32"/>
    <w:rsid w:val="3CDB71FB"/>
    <w:rsid w:val="3D0B15C1"/>
    <w:rsid w:val="3D8A48FF"/>
    <w:rsid w:val="3DD07517"/>
    <w:rsid w:val="3E460734"/>
    <w:rsid w:val="3E990AA1"/>
    <w:rsid w:val="3EF26282"/>
    <w:rsid w:val="3EFA02B3"/>
    <w:rsid w:val="3F0A74B9"/>
    <w:rsid w:val="3F0F0BE3"/>
    <w:rsid w:val="3F14555D"/>
    <w:rsid w:val="3F4C5310"/>
    <w:rsid w:val="3F7A72A2"/>
    <w:rsid w:val="3F8E57EC"/>
    <w:rsid w:val="3F920AE6"/>
    <w:rsid w:val="3F945C8B"/>
    <w:rsid w:val="3FAE7F46"/>
    <w:rsid w:val="3FB82D4C"/>
    <w:rsid w:val="401D1AAC"/>
    <w:rsid w:val="40B6148E"/>
    <w:rsid w:val="416246F2"/>
    <w:rsid w:val="417A345E"/>
    <w:rsid w:val="41CF7E6D"/>
    <w:rsid w:val="41EE2889"/>
    <w:rsid w:val="423D20EE"/>
    <w:rsid w:val="425B5539"/>
    <w:rsid w:val="427A41D3"/>
    <w:rsid w:val="428E10B2"/>
    <w:rsid w:val="431C38C0"/>
    <w:rsid w:val="43346CB9"/>
    <w:rsid w:val="435C1F1C"/>
    <w:rsid w:val="43724D14"/>
    <w:rsid w:val="437D4F27"/>
    <w:rsid w:val="43891064"/>
    <w:rsid w:val="438A2C97"/>
    <w:rsid w:val="43CC1F46"/>
    <w:rsid w:val="43D8545F"/>
    <w:rsid w:val="44B0727D"/>
    <w:rsid w:val="44B37988"/>
    <w:rsid w:val="44DA1D27"/>
    <w:rsid w:val="44E52E27"/>
    <w:rsid w:val="44F97705"/>
    <w:rsid w:val="450911FC"/>
    <w:rsid w:val="451879FC"/>
    <w:rsid w:val="45231A6F"/>
    <w:rsid w:val="4535055A"/>
    <w:rsid w:val="45530CC3"/>
    <w:rsid w:val="45D951B9"/>
    <w:rsid w:val="46294AA0"/>
    <w:rsid w:val="462F3666"/>
    <w:rsid w:val="464B0FBE"/>
    <w:rsid w:val="46A25351"/>
    <w:rsid w:val="46F10F1F"/>
    <w:rsid w:val="4799373F"/>
    <w:rsid w:val="47E0236D"/>
    <w:rsid w:val="47FA709E"/>
    <w:rsid w:val="481B1F9F"/>
    <w:rsid w:val="481B206D"/>
    <w:rsid w:val="48583879"/>
    <w:rsid w:val="485B7636"/>
    <w:rsid w:val="48B63E5C"/>
    <w:rsid w:val="48BF06DF"/>
    <w:rsid w:val="490A09B4"/>
    <w:rsid w:val="496C3BBE"/>
    <w:rsid w:val="49A07007"/>
    <w:rsid w:val="49EC5950"/>
    <w:rsid w:val="49EE58C6"/>
    <w:rsid w:val="4A546838"/>
    <w:rsid w:val="4A9A0F36"/>
    <w:rsid w:val="4A9F3499"/>
    <w:rsid w:val="4B6F0FB8"/>
    <w:rsid w:val="4C631EA6"/>
    <w:rsid w:val="4C78140D"/>
    <w:rsid w:val="4CA0652F"/>
    <w:rsid w:val="4CAC3714"/>
    <w:rsid w:val="4CBB76C8"/>
    <w:rsid w:val="4CDD0E9B"/>
    <w:rsid w:val="4D3E71CB"/>
    <w:rsid w:val="4DAD6A90"/>
    <w:rsid w:val="4DC03BAE"/>
    <w:rsid w:val="4DC41204"/>
    <w:rsid w:val="4DC954D1"/>
    <w:rsid w:val="4E5716C4"/>
    <w:rsid w:val="4E9610D3"/>
    <w:rsid w:val="4E9B7190"/>
    <w:rsid w:val="4EB05313"/>
    <w:rsid w:val="4EBA672E"/>
    <w:rsid w:val="4EE353A1"/>
    <w:rsid w:val="4F2C7245"/>
    <w:rsid w:val="4F5320B8"/>
    <w:rsid w:val="4F771E7E"/>
    <w:rsid w:val="4FCE7732"/>
    <w:rsid w:val="50832DFF"/>
    <w:rsid w:val="508A4B82"/>
    <w:rsid w:val="50A614A3"/>
    <w:rsid w:val="50B43DEF"/>
    <w:rsid w:val="50F164D0"/>
    <w:rsid w:val="5140166E"/>
    <w:rsid w:val="51662715"/>
    <w:rsid w:val="5192195B"/>
    <w:rsid w:val="51B266A3"/>
    <w:rsid w:val="51BE1120"/>
    <w:rsid w:val="51C85FC8"/>
    <w:rsid w:val="51ED2230"/>
    <w:rsid w:val="51F65DC4"/>
    <w:rsid w:val="524F7A61"/>
    <w:rsid w:val="529022EB"/>
    <w:rsid w:val="5298299A"/>
    <w:rsid w:val="52A56447"/>
    <w:rsid w:val="52D55296"/>
    <w:rsid w:val="52DD429C"/>
    <w:rsid w:val="53862BA7"/>
    <w:rsid w:val="53AD6F9A"/>
    <w:rsid w:val="54374460"/>
    <w:rsid w:val="54635E03"/>
    <w:rsid w:val="54A40BF1"/>
    <w:rsid w:val="54C161AB"/>
    <w:rsid w:val="54CE51D4"/>
    <w:rsid w:val="550434AB"/>
    <w:rsid w:val="55396610"/>
    <w:rsid w:val="55481101"/>
    <w:rsid w:val="55AF41D7"/>
    <w:rsid w:val="55C053A6"/>
    <w:rsid w:val="55C52870"/>
    <w:rsid w:val="55E86EB7"/>
    <w:rsid w:val="565B3062"/>
    <w:rsid w:val="56A506B4"/>
    <w:rsid w:val="56C20F21"/>
    <w:rsid w:val="56E4183D"/>
    <w:rsid w:val="571A6B46"/>
    <w:rsid w:val="57420B10"/>
    <w:rsid w:val="5746794C"/>
    <w:rsid w:val="579345F3"/>
    <w:rsid w:val="57AB15BA"/>
    <w:rsid w:val="58061AEA"/>
    <w:rsid w:val="58757ECA"/>
    <w:rsid w:val="589811F7"/>
    <w:rsid w:val="58C51AC7"/>
    <w:rsid w:val="58FB1962"/>
    <w:rsid w:val="58FC5FC9"/>
    <w:rsid w:val="591B6635"/>
    <w:rsid w:val="592E18B3"/>
    <w:rsid w:val="593518C5"/>
    <w:rsid w:val="59411BD0"/>
    <w:rsid w:val="596E2230"/>
    <w:rsid w:val="597F1A2A"/>
    <w:rsid w:val="598D1839"/>
    <w:rsid w:val="59F23E18"/>
    <w:rsid w:val="5A054C64"/>
    <w:rsid w:val="5A29093F"/>
    <w:rsid w:val="5A465822"/>
    <w:rsid w:val="5AB90104"/>
    <w:rsid w:val="5ADE4F36"/>
    <w:rsid w:val="5B58277F"/>
    <w:rsid w:val="5B594255"/>
    <w:rsid w:val="5B666B10"/>
    <w:rsid w:val="5BF07E79"/>
    <w:rsid w:val="5C2B7863"/>
    <w:rsid w:val="5C534D7F"/>
    <w:rsid w:val="5C5C40BE"/>
    <w:rsid w:val="5D0B3797"/>
    <w:rsid w:val="5D224817"/>
    <w:rsid w:val="5D8E2763"/>
    <w:rsid w:val="5DBB6ABF"/>
    <w:rsid w:val="5DC01CBF"/>
    <w:rsid w:val="5DEA3F8B"/>
    <w:rsid w:val="5E336FBD"/>
    <w:rsid w:val="5E647311"/>
    <w:rsid w:val="5E8D4A37"/>
    <w:rsid w:val="5EA07164"/>
    <w:rsid w:val="5F6033BD"/>
    <w:rsid w:val="5FA618C2"/>
    <w:rsid w:val="605C3D89"/>
    <w:rsid w:val="60911000"/>
    <w:rsid w:val="60A3644C"/>
    <w:rsid w:val="60F2291D"/>
    <w:rsid w:val="61003C85"/>
    <w:rsid w:val="610C7D17"/>
    <w:rsid w:val="61351201"/>
    <w:rsid w:val="61891383"/>
    <w:rsid w:val="618F2E38"/>
    <w:rsid w:val="626805B8"/>
    <w:rsid w:val="62E563CB"/>
    <w:rsid w:val="63373314"/>
    <w:rsid w:val="63D50675"/>
    <w:rsid w:val="64586579"/>
    <w:rsid w:val="64A5517E"/>
    <w:rsid w:val="64B12A62"/>
    <w:rsid w:val="64BF0D27"/>
    <w:rsid w:val="64DD7293"/>
    <w:rsid w:val="64F42A17"/>
    <w:rsid w:val="65234DFD"/>
    <w:rsid w:val="65724129"/>
    <w:rsid w:val="658C5589"/>
    <w:rsid w:val="65CC1B60"/>
    <w:rsid w:val="65EE237C"/>
    <w:rsid w:val="660033F6"/>
    <w:rsid w:val="666B19FD"/>
    <w:rsid w:val="669A023D"/>
    <w:rsid w:val="66D30727"/>
    <w:rsid w:val="66E52026"/>
    <w:rsid w:val="67462E19"/>
    <w:rsid w:val="675B2DE3"/>
    <w:rsid w:val="676E53B0"/>
    <w:rsid w:val="67824F3D"/>
    <w:rsid w:val="67B40B36"/>
    <w:rsid w:val="67CC3005"/>
    <w:rsid w:val="67D31E5D"/>
    <w:rsid w:val="681B6A81"/>
    <w:rsid w:val="6828049B"/>
    <w:rsid w:val="6894715D"/>
    <w:rsid w:val="689D5AD6"/>
    <w:rsid w:val="68F6059A"/>
    <w:rsid w:val="690B3474"/>
    <w:rsid w:val="69250048"/>
    <w:rsid w:val="69800279"/>
    <w:rsid w:val="69940FEA"/>
    <w:rsid w:val="69D84682"/>
    <w:rsid w:val="69E001D2"/>
    <w:rsid w:val="6A085C9E"/>
    <w:rsid w:val="6A5E0D7F"/>
    <w:rsid w:val="6A9A261F"/>
    <w:rsid w:val="6AF6484E"/>
    <w:rsid w:val="6B1839C9"/>
    <w:rsid w:val="6B603743"/>
    <w:rsid w:val="6B8778CA"/>
    <w:rsid w:val="6BE8014E"/>
    <w:rsid w:val="6C13639B"/>
    <w:rsid w:val="6C3D7C5C"/>
    <w:rsid w:val="6CD421EE"/>
    <w:rsid w:val="6D40587E"/>
    <w:rsid w:val="6D4A5989"/>
    <w:rsid w:val="6E071349"/>
    <w:rsid w:val="6E072901"/>
    <w:rsid w:val="6E2275AF"/>
    <w:rsid w:val="6F1233EF"/>
    <w:rsid w:val="6F22105A"/>
    <w:rsid w:val="6F774A27"/>
    <w:rsid w:val="6FB30507"/>
    <w:rsid w:val="70061699"/>
    <w:rsid w:val="70846069"/>
    <w:rsid w:val="70F52EC8"/>
    <w:rsid w:val="7103376D"/>
    <w:rsid w:val="710D3429"/>
    <w:rsid w:val="712A0CCB"/>
    <w:rsid w:val="71FA3BC4"/>
    <w:rsid w:val="721127BC"/>
    <w:rsid w:val="723C4B2A"/>
    <w:rsid w:val="72644994"/>
    <w:rsid w:val="72E67C84"/>
    <w:rsid w:val="731B2E08"/>
    <w:rsid w:val="735806E2"/>
    <w:rsid w:val="73754A46"/>
    <w:rsid w:val="73CD58F6"/>
    <w:rsid w:val="742A7C0F"/>
    <w:rsid w:val="748D4514"/>
    <w:rsid w:val="749101CB"/>
    <w:rsid w:val="74FE7BF7"/>
    <w:rsid w:val="75456229"/>
    <w:rsid w:val="75C257DC"/>
    <w:rsid w:val="76396672"/>
    <w:rsid w:val="767639ED"/>
    <w:rsid w:val="76AD1005"/>
    <w:rsid w:val="76B61A30"/>
    <w:rsid w:val="76C51A8D"/>
    <w:rsid w:val="7758479A"/>
    <w:rsid w:val="776261BD"/>
    <w:rsid w:val="777D3790"/>
    <w:rsid w:val="77E23C3E"/>
    <w:rsid w:val="78434A3D"/>
    <w:rsid w:val="78664F78"/>
    <w:rsid w:val="78B10039"/>
    <w:rsid w:val="78DD13B8"/>
    <w:rsid w:val="791A7964"/>
    <w:rsid w:val="7989227B"/>
    <w:rsid w:val="79B61000"/>
    <w:rsid w:val="79C9559E"/>
    <w:rsid w:val="79DF0B53"/>
    <w:rsid w:val="7A0174A7"/>
    <w:rsid w:val="7A097D5B"/>
    <w:rsid w:val="7A2C13A4"/>
    <w:rsid w:val="7AAD2EB1"/>
    <w:rsid w:val="7ACC39FB"/>
    <w:rsid w:val="7ACF53B6"/>
    <w:rsid w:val="7AD92B3B"/>
    <w:rsid w:val="7AEF21B9"/>
    <w:rsid w:val="7AF513DA"/>
    <w:rsid w:val="7B270140"/>
    <w:rsid w:val="7B3D16D0"/>
    <w:rsid w:val="7B5F6E6C"/>
    <w:rsid w:val="7BC6677C"/>
    <w:rsid w:val="7C1E7FF6"/>
    <w:rsid w:val="7C4F1813"/>
    <w:rsid w:val="7CD2093B"/>
    <w:rsid w:val="7CEA4510"/>
    <w:rsid w:val="7D014DA6"/>
    <w:rsid w:val="7D4F1231"/>
    <w:rsid w:val="7D9A4CC6"/>
    <w:rsid w:val="7DA7398F"/>
    <w:rsid w:val="7DAD60A1"/>
    <w:rsid w:val="7E1458CF"/>
    <w:rsid w:val="7E634A87"/>
    <w:rsid w:val="7E687504"/>
    <w:rsid w:val="7E742F1C"/>
    <w:rsid w:val="7EB33C13"/>
    <w:rsid w:val="7EB5625F"/>
    <w:rsid w:val="7EBE2A22"/>
    <w:rsid w:val="7F3F218A"/>
    <w:rsid w:val="7F427C3D"/>
    <w:rsid w:val="7F5026F8"/>
    <w:rsid w:val="7F8747AF"/>
    <w:rsid w:val="7F8A288D"/>
    <w:rsid w:val="7F8B07A3"/>
    <w:rsid w:val="7FB240D7"/>
    <w:rsid w:val="7FF3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  <w:rPr>
      <w:rFonts w:ascii="Tahoma" w:hAnsi="Tahom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89FDCE4-8AD4-4D17-8C95-0897746399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1856</Words>
  <Characters>2142</Characters>
  <Lines>7</Lines>
  <Paragraphs>2</Paragraphs>
  <TotalTime>1</TotalTime>
  <ScaleCrop>false</ScaleCrop>
  <LinksUpToDate>false</LinksUpToDate>
  <CharactersWithSpaces>2214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2018-09-13T01:08:00Z</dcterms:created>
  <dc:creator>Administrator</dc:creator>
  <cp:lastModifiedBy>Administrator</cp:lastModifiedBy>
  <cp:lastPrinted>2022-04-06T23:50:00Z</cp:lastPrinted>
  <dcterms:modified xsi:type="dcterms:W3CDTF">2022-06-23T00:49:31Z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5BC7169988E549C39D397E66F3F4DD92</vt:lpwstr>
  </property>
</Properties>
</file>